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A07" w14:textId="0698CFFC" w:rsidR="001100AC" w:rsidRPr="006F19F1" w:rsidRDefault="000552F7" w:rsidP="006F19F1">
      <w:pPr>
        <w:pStyle w:val="Heading1"/>
      </w:pPr>
      <w:r w:rsidRPr="006F19F1">
        <w:t>Statement of reasons for the decision on</w:t>
      </w:r>
      <w:r w:rsidR="00563FDD" w:rsidRPr="006F19F1">
        <w:t xml:space="preserve"> the application for emergency authorisation for the use of Cruiser SB on sugar beet crops in 202</w:t>
      </w:r>
      <w:r w:rsidR="004C10E9" w:rsidRPr="006F19F1">
        <w:t>4</w:t>
      </w:r>
    </w:p>
    <w:p w14:paraId="265EB35C" w14:textId="058C677D" w:rsidR="000552F7" w:rsidRDefault="000552F7" w:rsidP="000552F7">
      <w:pPr>
        <w:spacing w:after="0"/>
        <w:rPr>
          <w:rFonts w:ascii="Arial" w:hAnsi="Arial" w:cs="Arial"/>
          <w:sz w:val="24"/>
          <w:szCs w:val="24"/>
        </w:rPr>
      </w:pPr>
    </w:p>
    <w:p w14:paraId="373DAD3F" w14:textId="77777777" w:rsidR="00C47CA0" w:rsidRPr="006F19F1" w:rsidRDefault="00C47CA0" w:rsidP="00C47CA0">
      <w:pPr>
        <w:pStyle w:val="Heading2"/>
      </w:pPr>
      <w:r w:rsidRPr="006F19F1">
        <w:t>Summary</w:t>
      </w:r>
    </w:p>
    <w:p w14:paraId="5B2586B7" w14:textId="185BA948" w:rsidR="0086333B" w:rsidRDefault="002C64ED" w:rsidP="002C64ED">
      <w:pPr>
        <w:spacing w:after="0"/>
        <w:rPr>
          <w:rFonts w:ascii="Arial" w:hAnsi="Arial" w:cs="Arial"/>
          <w:sz w:val="24"/>
          <w:szCs w:val="24"/>
        </w:rPr>
      </w:pPr>
      <w:r w:rsidRPr="002C64ED">
        <w:rPr>
          <w:rFonts w:ascii="Arial" w:hAnsi="Arial" w:cs="Arial"/>
          <w:sz w:val="24"/>
          <w:szCs w:val="24"/>
        </w:rPr>
        <w:t xml:space="preserve">In 2018 the government supported new rules which prohibit the outdoor use of </w:t>
      </w:r>
      <w:r w:rsidR="00681204">
        <w:rPr>
          <w:rFonts w:ascii="Arial" w:hAnsi="Arial" w:cs="Arial"/>
          <w:sz w:val="24"/>
          <w:szCs w:val="24"/>
        </w:rPr>
        <w:t>three</w:t>
      </w:r>
      <w:r w:rsidRPr="002C64ED">
        <w:rPr>
          <w:rFonts w:ascii="Arial" w:hAnsi="Arial" w:cs="Arial"/>
          <w:sz w:val="24"/>
          <w:szCs w:val="24"/>
        </w:rPr>
        <w:t xml:space="preserve"> neonicotinoids </w:t>
      </w:r>
      <w:r w:rsidR="00324E47">
        <w:rPr>
          <w:rFonts w:ascii="Arial" w:hAnsi="Arial" w:cs="Arial"/>
          <w:sz w:val="24"/>
          <w:szCs w:val="24"/>
        </w:rPr>
        <w:t>–</w:t>
      </w:r>
      <w:r w:rsidRPr="002C64ED">
        <w:rPr>
          <w:rFonts w:ascii="Arial" w:hAnsi="Arial" w:cs="Arial"/>
          <w:sz w:val="24"/>
          <w:szCs w:val="24"/>
        </w:rPr>
        <w:t xml:space="preserve"> clothianidin, imidacloprid and thiamethoxam. </w:t>
      </w:r>
    </w:p>
    <w:p w14:paraId="309FA9AE" w14:textId="77777777" w:rsidR="0086333B" w:rsidRDefault="0086333B" w:rsidP="002C64ED">
      <w:pPr>
        <w:spacing w:after="0"/>
        <w:rPr>
          <w:rFonts w:ascii="Arial" w:hAnsi="Arial" w:cs="Arial"/>
          <w:sz w:val="24"/>
          <w:szCs w:val="24"/>
        </w:rPr>
      </w:pPr>
    </w:p>
    <w:p w14:paraId="5A06C86D" w14:textId="783D3DE4" w:rsidR="002C64ED" w:rsidRPr="002C64ED" w:rsidRDefault="002C64ED" w:rsidP="002C64ED">
      <w:pPr>
        <w:spacing w:after="0"/>
        <w:rPr>
          <w:rFonts w:ascii="Arial" w:hAnsi="Arial" w:cs="Arial"/>
          <w:sz w:val="24"/>
          <w:szCs w:val="24"/>
        </w:rPr>
      </w:pPr>
      <w:r w:rsidRPr="002C64ED">
        <w:rPr>
          <w:rFonts w:ascii="Arial" w:hAnsi="Arial" w:cs="Arial"/>
          <w:sz w:val="24"/>
          <w:szCs w:val="24"/>
        </w:rPr>
        <w:t>In taking that position, the government made it clear that it could consider emergency authorisations (in accordance with the relevant legislation) in special circumstances where authorisation for limited and controlled use appears necessary because of a danger that cannot be contained by any other reasonable means.</w:t>
      </w:r>
    </w:p>
    <w:p w14:paraId="5143EFB6" w14:textId="77777777" w:rsidR="002C64ED" w:rsidRPr="002C64ED" w:rsidRDefault="002C64ED" w:rsidP="002C64ED">
      <w:pPr>
        <w:spacing w:after="0"/>
        <w:rPr>
          <w:rFonts w:ascii="Arial" w:hAnsi="Arial" w:cs="Arial"/>
          <w:sz w:val="24"/>
          <w:szCs w:val="24"/>
        </w:rPr>
      </w:pPr>
    </w:p>
    <w:p w14:paraId="36500B75" w14:textId="0916486E" w:rsidR="002C64ED" w:rsidRPr="002C64ED" w:rsidRDefault="002C64ED" w:rsidP="002C64ED">
      <w:pPr>
        <w:spacing w:after="0"/>
        <w:rPr>
          <w:rFonts w:ascii="Arial" w:hAnsi="Arial" w:cs="Arial"/>
          <w:sz w:val="24"/>
          <w:szCs w:val="24"/>
        </w:rPr>
      </w:pPr>
      <w:r w:rsidRPr="002C64ED">
        <w:rPr>
          <w:rFonts w:ascii="Arial" w:hAnsi="Arial" w:cs="Arial"/>
          <w:sz w:val="24"/>
          <w:szCs w:val="24"/>
        </w:rPr>
        <w:t xml:space="preserve">After careful consideration of all the issues, the government has decided to grant an application for emergency authorisation to allow </w:t>
      </w:r>
      <w:r w:rsidR="00681204">
        <w:rPr>
          <w:rFonts w:ascii="Arial" w:hAnsi="Arial" w:cs="Arial"/>
          <w:sz w:val="24"/>
          <w:szCs w:val="24"/>
        </w:rPr>
        <w:t xml:space="preserve">the limited and controlled </w:t>
      </w:r>
      <w:r w:rsidRPr="002C64ED">
        <w:rPr>
          <w:rFonts w:ascii="Arial" w:hAnsi="Arial" w:cs="Arial"/>
          <w:sz w:val="24"/>
          <w:szCs w:val="24"/>
        </w:rPr>
        <w:t xml:space="preserve">use of </w:t>
      </w:r>
      <w:r w:rsidR="00890BB1">
        <w:rPr>
          <w:rFonts w:ascii="Arial" w:hAnsi="Arial" w:cs="Arial"/>
          <w:sz w:val="24"/>
          <w:szCs w:val="24"/>
        </w:rPr>
        <w:t>the</w:t>
      </w:r>
      <w:r w:rsidRPr="002C64ED">
        <w:rPr>
          <w:rFonts w:ascii="Arial" w:hAnsi="Arial" w:cs="Arial"/>
          <w:sz w:val="24"/>
          <w:szCs w:val="24"/>
        </w:rPr>
        <w:t xml:space="preserve"> product </w:t>
      </w:r>
      <w:r w:rsidR="00890BB1">
        <w:rPr>
          <w:rFonts w:ascii="Arial" w:hAnsi="Arial" w:cs="Arial"/>
          <w:sz w:val="24"/>
          <w:szCs w:val="24"/>
        </w:rPr>
        <w:t xml:space="preserve">Cruiser SB, which </w:t>
      </w:r>
      <w:r w:rsidRPr="002C64ED">
        <w:rPr>
          <w:rFonts w:ascii="Arial" w:hAnsi="Arial" w:cs="Arial"/>
          <w:sz w:val="24"/>
          <w:szCs w:val="24"/>
        </w:rPr>
        <w:t>contain</w:t>
      </w:r>
      <w:r w:rsidR="00890BB1">
        <w:rPr>
          <w:rFonts w:ascii="Arial" w:hAnsi="Arial" w:cs="Arial"/>
          <w:sz w:val="24"/>
          <w:szCs w:val="24"/>
        </w:rPr>
        <w:t>s</w:t>
      </w:r>
      <w:r w:rsidRPr="002C64ED">
        <w:rPr>
          <w:rFonts w:ascii="Arial" w:hAnsi="Arial" w:cs="Arial"/>
          <w:sz w:val="24"/>
          <w:szCs w:val="24"/>
        </w:rPr>
        <w:t xml:space="preserve"> the neonicotinoid thiamethoxam</w:t>
      </w:r>
      <w:r w:rsidR="00890BB1">
        <w:rPr>
          <w:rFonts w:ascii="Arial" w:hAnsi="Arial" w:cs="Arial"/>
          <w:sz w:val="24"/>
          <w:szCs w:val="24"/>
        </w:rPr>
        <w:t>,</w:t>
      </w:r>
      <w:r w:rsidRPr="002C64ED">
        <w:rPr>
          <w:rFonts w:ascii="Arial" w:hAnsi="Arial" w:cs="Arial"/>
          <w:sz w:val="24"/>
          <w:szCs w:val="24"/>
        </w:rPr>
        <w:t xml:space="preserve"> for the treatment of sugar beet seed in 202</w:t>
      </w:r>
      <w:r w:rsidR="007732B5">
        <w:rPr>
          <w:rFonts w:ascii="Arial" w:hAnsi="Arial" w:cs="Arial"/>
          <w:sz w:val="24"/>
          <w:szCs w:val="24"/>
        </w:rPr>
        <w:t>4</w:t>
      </w:r>
      <w:r w:rsidRPr="002C64ED">
        <w:rPr>
          <w:rFonts w:ascii="Arial" w:hAnsi="Arial" w:cs="Arial"/>
          <w:sz w:val="24"/>
          <w:szCs w:val="24"/>
        </w:rPr>
        <w:t>. This is in recognition of the potential danger posed to the 202</w:t>
      </w:r>
      <w:r w:rsidR="007732B5">
        <w:rPr>
          <w:rFonts w:ascii="Arial" w:hAnsi="Arial" w:cs="Arial"/>
          <w:sz w:val="24"/>
          <w:szCs w:val="24"/>
        </w:rPr>
        <w:t>4</w:t>
      </w:r>
      <w:r w:rsidRPr="002C64ED">
        <w:rPr>
          <w:rFonts w:ascii="Arial" w:hAnsi="Arial" w:cs="Arial"/>
          <w:sz w:val="24"/>
          <w:szCs w:val="24"/>
        </w:rPr>
        <w:t xml:space="preserve"> crop </w:t>
      </w:r>
      <w:r w:rsidR="00003E01">
        <w:rPr>
          <w:rFonts w:ascii="Arial" w:hAnsi="Arial" w:cs="Arial"/>
          <w:sz w:val="24"/>
          <w:szCs w:val="24"/>
        </w:rPr>
        <w:t>by</w:t>
      </w:r>
      <w:r w:rsidRPr="002C64ED">
        <w:rPr>
          <w:rFonts w:ascii="Arial" w:hAnsi="Arial" w:cs="Arial"/>
          <w:sz w:val="24"/>
          <w:szCs w:val="24"/>
        </w:rPr>
        <w:t xml:space="preserve"> </w:t>
      </w:r>
      <w:r w:rsidR="009808E2">
        <w:rPr>
          <w:rFonts w:ascii="Arial" w:hAnsi="Arial" w:cs="Arial"/>
          <w:sz w:val="24"/>
          <w:szCs w:val="24"/>
        </w:rPr>
        <w:t>y</w:t>
      </w:r>
      <w:r w:rsidRPr="002C64ED">
        <w:rPr>
          <w:rFonts w:ascii="Arial" w:hAnsi="Arial" w:cs="Arial"/>
          <w:sz w:val="24"/>
          <w:szCs w:val="24"/>
        </w:rPr>
        <w:t xml:space="preserve">ellows </w:t>
      </w:r>
      <w:r w:rsidR="009808E2">
        <w:rPr>
          <w:rFonts w:ascii="Arial" w:hAnsi="Arial" w:cs="Arial"/>
          <w:sz w:val="24"/>
          <w:szCs w:val="24"/>
        </w:rPr>
        <w:t>v</w:t>
      </w:r>
      <w:r w:rsidRPr="002C64ED">
        <w:rPr>
          <w:rFonts w:ascii="Arial" w:hAnsi="Arial" w:cs="Arial"/>
          <w:sz w:val="24"/>
          <w:szCs w:val="24"/>
        </w:rPr>
        <w:t>irus.</w:t>
      </w:r>
    </w:p>
    <w:p w14:paraId="37D46863" w14:textId="77777777" w:rsidR="002C64ED" w:rsidRPr="002C64ED" w:rsidRDefault="002C64ED" w:rsidP="002C64ED">
      <w:pPr>
        <w:spacing w:after="0"/>
        <w:rPr>
          <w:rFonts w:ascii="Arial" w:hAnsi="Arial" w:cs="Arial"/>
          <w:sz w:val="24"/>
          <w:szCs w:val="24"/>
        </w:rPr>
      </w:pPr>
    </w:p>
    <w:p w14:paraId="4DF5D4B0" w14:textId="6CFAD7D3" w:rsidR="002C64ED" w:rsidRPr="002C64ED" w:rsidRDefault="002C64ED" w:rsidP="002C64ED">
      <w:pPr>
        <w:spacing w:after="0"/>
        <w:rPr>
          <w:rFonts w:ascii="Arial" w:hAnsi="Arial" w:cs="Arial"/>
          <w:sz w:val="24"/>
          <w:szCs w:val="24"/>
        </w:rPr>
      </w:pPr>
      <w:r w:rsidRPr="002C64ED">
        <w:rPr>
          <w:rFonts w:ascii="Arial" w:hAnsi="Arial" w:cs="Arial"/>
          <w:sz w:val="24"/>
          <w:szCs w:val="24"/>
        </w:rPr>
        <w:t>This note:</w:t>
      </w:r>
    </w:p>
    <w:p w14:paraId="6AED5560" w14:textId="27F40DBA" w:rsidR="002C64ED" w:rsidRDefault="002C64ED" w:rsidP="002C64ED">
      <w:pPr>
        <w:pStyle w:val="ListParagraph"/>
        <w:numPr>
          <w:ilvl w:val="0"/>
          <w:numId w:val="12"/>
        </w:numPr>
        <w:spacing w:after="0"/>
        <w:rPr>
          <w:rFonts w:ascii="Arial" w:hAnsi="Arial" w:cs="Arial"/>
          <w:sz w:val="24"/>
          <w:szCs w:val="24"/>
        </w:rPr>
      </w:pPr>
      <w:r w:rsidRPr="002C64ED">
        <w:rPr>
          <w:rFonts w:ascii="Arial" w:hAnsi="Arial" w:cs="Arial"/>
          <w:sz w:val="24"/>
          <w:szCs w:val="24"/>
        </w:rPr>
        <w:t>outlines the legal requirements applying to the application</w:t>
      </w:r>
    </w:p>
    <w:p w14:paraId="58BF5B41" w14:textId="698DE728" w:rsidR="00681204" w:rsidRPr="002C64ED" w:rsidRDefault="00681204" w:rsidP="002C64ED">
      <w:pPr>
        <w:pStyle w:val="ListParagraph"/>
        <w:numPr>
          <w:ilvl w:val="0"/>
          <w:numId w:val="12"/>
        </w:numPr>
        <w:spacing w:after="0"/>
        <w:rPr>
          <w:rFonts w:ascii="Arial" w:hAnsi="Arial" w:cs="Arial"/>
          <w:sz w:val="24"/>
          <w:szCs w:val="24"/>
        </w:rPr>
      </w:pPr>
      <w:r>
        <w:rPr>
          <w:rFonts w:ascii="Arial" w:hAnsi="Arial" w:cs="Arial"/>
          <w:sz w:val="24"/>
          <w:szCs w:val="24"/>
        </w:rPr>
        <w:t>explains the process followed</w:t>
      </w:r>
    </w:p>
    <w:p w14:paraId="766AC6DA" w14:textId="5D04AA65" w:rsidR="002C64ED" w:rsidRPr="002C64ED" w:rsidRDefault="00681204" w:rsidP="002C64ED">
      <w:pPr>
        <w:pStyle w:val="ListParagraph"/>
        <w:numPr>
          <w:ilvl w:val="0"/>
          <w:numId w:val="12"/>
        </w:numPr>
        <w:spacing w:after="0"/>
        <w:rPr>
          <w:rFonts w:ascii="Arial" w:hAnsi="Arial" w:cs="Arial"/>
          <w:sz w:val="24"/>
          <w:szCs w:val="24"/>
        </w:rPr>
      </w:pPr>
      <w:r>
        <w:rPr>
          <w:rFonts w:ascii="Arial" w:hAnsi="Arial" w:cs="Arial"/>
          <w:sz w:val="24"/>
          <w:szCs w:val="24"/>
        </w:rPr>
        <w:t>summarises</w:t>
      </w:r>
      <w:r w:rsidR="002C64ED" w:rsidRPr="002C64ED">
        <w:rPr>
          <w:rFonts w:ascii="Arial" w:hAnsi="Arial" w:cs="Arial"/>
          <w:sz w:val="24"/>
          <w:szCs w:val="24"/>
        </w:rPr>
        <w:t xml:space="preserve"> the </w:t>
      </w:r>
      <w:r>
        <w:rPr>
          <w:rFonts w:ascii="Arial" w:hAnsi="Arial" w:cs="Arial"/>
          <w:sz w:val="24"/>
          <w:szCs w:val="24"/>
        </w:rPr>
        <w:t xml:space="preserve">key evidence and the </w:t>
      </w:r>
      <w:r w:rsidR="002C64ED" w:rsidRPr="002C64ED">
        <w:rPr>
          <w:rFonts w:ascii="Arial" w:hAnsi="Arial" w:cs="Arial"/>
          <w:sz w:val="24"/>
          <w:szCs w:val="24"/>
        </w:rPr>
        <w:t>assessment made against each of the requirements</w:t>
      </w:r>
      <w:r w:rsidR="008045ED">
        <w:rPr>
          <w:rFonts w:ascii="Arial" w:hAnsi="Arial" w:cs="Arial"/>
          <w:sz w:val="24"/>
          <w:szCs w:val="24"/>
        </w:rPr>
        <w:t xml:space="preserve"> (highlighting where the evidence or assessment is changed from 202</w:t>
      </w:r>
      <w:r w:rsidR="00A23C33">
        <w:rPr>
          <w:rFonts w:ascii="Arial" w:hAnsi="Arial" w:cs="Arial"/>
          <w:sz w:val="24"/>
          <w:szCs w:val="24"/>
        </w:rPr>
        <w:t>3</w:t>
      </w:r>
      <w:r w:rsidR="009808E2">
        <w:rPr>
          <w:rFonts w:ascii="Arial" w:hAnsi="Arial" w:cs="Arial"/>
          <w:sz w:val="24"/>
          <w:szCs w:val="24"/>
        </w:rPr>
        <w:t>)</w:t>
      </w:r>
    </w:p>
    <w:p w14:paraId="481626E0" w14:textId="77777777" w:rsidR="002C64ED" w:rsidRPr="000552F7" w:rsidRDefault="002C64ED" w:rsidP="000552F7">
      <w:pPr>
        <w:spacing w:after="0"/>
        <w:rPr>
          <w:rFonts w:ascii="Arial" w:hAnsi="Arial" w:cs="Arial"/>
          <w:sz w:val="24"/>
          <w:szCs w:val="24"/>
        </w:rPr>
      </w:pPr>
    </w:p>
    <w:p w14:paraId="1A138ACB" w14:textId="77777777" w:rsidR="000552F7" w:rsidRPr="006D29B0" w:rsidRDefault="000552F7" w:rsidP="006D29B0">
      <w:pPr>
        <w:pStyle w:val="Heading2"/>
      </w:pPr>
      <w:r w:rsidRPr="006D29B0">
        <w:t>The decision</w:t>
      </w:r>
    </w:p>
    <w:p w14:paraId="7AC05453" w14:textId="16A440AA" w:rsidR="001100AC" w:rsidRPr="00092C44" w:rsidRDefault="0086333B" w:rsidP="00092C44">
      <w:pPr>
        <w:spacing w:after="0"/>
        <w:rPr>
          <w:rFonts w:ascii="Arial" w:hAnsi="Arial" w:cs="Arial"/>
          <w:sz w:val="24"/>
          <w:szCs w:val="24"/>
        </w:rPr>
      </w:pPr>
      <w:r>
        <w:rPr>
          <w:rFonts w:ascii="Arial" w:hAnsi="Arial" w:cs="Arial"/>
          <w:sz w:val="24"/>
          <w:szCs w:val="24"/>
        </w:rPr>
        <w:t xml:space="preserve">The </w:t>
      </w:r>
      <w:r w:rsidR="2B270CFF" w:rsidRPr="44500A40">
        <w:rPr>
          <w:rFonts w:ascii="Arial" w:hAnsi="Arial" w:cs="Arial"/>
          <w:sz w:val="24"/>
          <w:szCs w:val="24"/>
        </w:rPr>
        <w:t>R</w:t>
      </w:r>
      <w:r>
        <w:rPr>
          <w:rFonts w:ascii="Arial" w:hAnsi="Arial" w:cs="Arial"/>
          <w:sz w:val="24"/>
          <w:szCs w:val="24"/>
        </w:rPr>
        <w:t>ight</w:t>
      </w:r>
      <w:r w:rsidR="2B270CFF" w:rsidRPr="44500A40">
        <w:rPr>
          <w:rFonts w:ascii="Arial" w:hAnsi="Arial" w:cs="Arial"/>
          <w:sz w:val="24"/>
          <w:szCs w:val="24"/>
        </w:rPr>
        <w:t xml:space="preserve"> Hon</w:t>
      </w:r>
      <w:r>
        <w:rPr>
          <w:rFonts w:ascii="Arial" w:hAnsi="Arial" w:cs="Arial"/>
          <w:sz w:val="24"/>
          <w:szCs w:val="24"/>
        </w:rPr>
        <w:t>ourable</w:t>
      </w:r>
      <w:r w:rsidR="2B270CFF" w:rsidRPr="44500A40">
        <w:rPr>
          <w:rFonts w:ascii="Arial" w:hAnsi="Arial" w:cs="Arial"/>
          <w:sz w:val="24"/>
          <w:szCs w:val="24"/>
        </w:rPr>
        <w:t xml:space="preserve"> </w:t>
      </w:r>
      <w:r w:rsidR="008045ED">
        <w:rPr>
          <w:rFonts w:ascii="Arial" w:hAnsi="Arial" w:cs="Arial"/>
          <w:sz w:val="24"/>
          <w:szCs w:val="24"/>
        </w:rPr>
        <w:t>Mark Spencer</w:t>
      </w:r>
      <w:r w:rsidR="2026370E" w:rsidRPr="44500A40">
        <w:rPr>
          <w:rFonts w:ascii="Arial" w:hAnsi="Arial" w:cs="Arial"/>
          <w:sz w:val="24"/>
          <w:szCs w:val="24"/>
        </w:rPr>
        <w:t xml:space="preserve"> </w:t>
      </w:r>
      <w:r w:rsidR="57C72683" w:rsidRPr="44500A40">
        <w:rPr>
          <w:rFonts w:ascii="Arial" w:hAnsi="Arial" w:cs="Arial"/>
          <w:sz w:val="24"/>
          <w:szCs w:val="24"/>
        </w:rPr>
        <w:t xml:space="preserve">MP, </w:t>
      </w:r>
      <w:r w:rsidR="008045ED">
        <w:rPr>
          <w:rFonts w:ascii="Arial" w:hAnsi="Arial" w:cs="Arial"/>
          <w:sz w:val="24"/>
          <w:szCs w:val="24"/>
        </w:rPr>
        <w:t>Minister for Food, Farming and Fisheries</w:t>
      </w:r>
      <w:r w:rsidR="57C72683" w:rsidRPr="44500A40">
        <w:rPr>
          <w:rFonts w:ascii="Arial" w:hAnsi="Arial" w:cs="Arial"/>
          <w:sz w:val="24"/>
          <w:szCs w:val="24"/>
        </w:rPr>
        <w:t xml:space="preserve">, has considered </w:t>
      </w:r>
      <w:r w:rsidR="14DE7DC4" w:rsidRPr="44500A40">
        <w:rPr>
          <w:rFonts w:ascii="Arial" w:hAnsi="Arial" w:cs="Arial"/>
          <w:sz w:val="24"/>
          <w:szCs w:val="24"/>
        </w:rPr>
        <w:t xml:space="preserve">an </w:t>
      </w:r>
      <w:r w:rsidR="57C72683" w:rsidRPr="44500A40">
        <w:rPr>
          <w:rFonts w:ascii="Arial" w:hAnsi="Arial" w:cs="Arial"/>
          <w:sz w:val="24"/>
          <w:szCs w:val="24"/>
        </w:rPr>
        <w:t xml:space="preserve">application </w:t>
      </w:r>
      <w:r w:rsidR="5A4F47B6" w:rsidRPr="44500A40">
        <w:rPr>
          <w:rFonts w:ascii="Arial" w:hAnsi="Arial" w:cs="Arial"/>
          <w:sz w:val="24"/>
          <w:szCs w:val="24"/>
        </w:rPr>
        <w:t>from the N</w:t>
      </w:r>
      <w:r w:rsidR="00303A3A">
        <w:rPr>
          <w:rFonts w:ascii="Arial" w:hAnsi="Arial" w:cs="Arial"/>
          <w:sz w:val="24"/>
          <w:szCs w:val="24"/>
        </w:rPr>
        <w:t xml:space="preserve">ational </w:t>
      </w:r>
      <w:r w:rsidR="5A4F47B6" w:rsidRPr="44500A40">
        <w:rPr>
          <w:rFonts w:ascii="Arial" w:hAnsi="Arial" w:cs="Arial"/>
          <w:sz w:val="24"/>
          <w:szCs w:val="24"/>
        </w:rPr>
        <w:t>F</w:t>
      </w:r>
      <w:r w:rsidR="00303A3A">
        <w:rPr>
          <w:rFonts w:ascii="Arial" w:hAnsi="Arial" w:cs="Arial"/>
          <w:sz w:val="24"/>
          <w:szCs w:val="24"/>
        </w:rPr>
        <w:t xml:space="preserve">armers </w:t>
      </w:r>
      <w:r w:rsidR="5A4F47B6" w:rsidRPr="44500A40">
        <w:rPr>
          <w:rFonts w:ascii="Arial" w:hAnsi="Arial" w:cs="Arial"/>
          <w:sz w:val="24"/>
          <w:szCs w:val="24"/>
        </w:rPr>
        <w:t>U</w:t>
      </w:r>
      <w:r w:rsidR="00303A3A">
        <w:rPr>
          <w:rFonts w:ascii="Arial" w:hAnsi="Arial" w:cs="Arial"/>
          <w:sz w:val="24"/>
          <w:szCs w:val="24"/>
        </w:rPr>
        <w:t>nion</w:t>
      </w:r>
      <w:r w:rsidR="5A4F47B6" w:rsidRPr="44500A40">
        <w:rPr>
          <w:rFonts w:ascii="Arial" w:hAnsi="Arial" w:cs="Arial"/>
          <w:sz w:val="24"/>
          <w:szCs w:val="24"/>
        </w:rPr>
        <w:t xml:space="preserve"> and British Sugar</w:t>
      </w:r>
      <w:r w:rsidR="57C72683" w:rsidRPr="44500A40">
        <w:rPr>
          <w:rFonts w:ascii="Arial" w:hAnsi="Arial" w:cs="Arial"/>
          <w:sz w:val="24"/>
          <w:szCs w:val="24"/>
        </w:rPr>
        <w:t xml:space="preserve"> for </w:t>
      </w:r>
      <w:r w:rsidR="2026370E" w:rsidRPr="44500A40">
        <w:rPr>
          <w:rFonts w:ascii="Arial" w:hAnsi="Arial" w:cs="Arial"/>
          <w:sz w:val="24"/>
          <w:szCs w:val="24"/>
        </w:rPr>
        <w:t xml:space="preserve">emergency </w:t>
      </w:r>
      <w:r w:rsidR="57C72683" w:rsidRPr="44500A40">
        <w:rPr>
          <w:rFonts w:ascii="Arial" w:hAnsi="Arial" w:cs="Arial"/>
          <w:sz w:val="24"/>
          <w:szCs w:val="24"/>
        </w:rPr>
        <w:t xml:space="preserve">authorisation </w:t>
      </w:r>
      <w:r w:rsidR="2026370E" w:rsidRPr="44500A40">
        <w:rPr>
          <w:rFonts w:ascii="Arial" w:hAnsi="Arial" w:cs="Arial"/>
          <w:sz w:val="24"/>
          <w:szCs w:val="24"/>
        </w:rPr>
        <w:t>to use</w:t>
      </w:r>
      <w:r w:rsidR="57C72683" w:rsidRPr="44500A40">
        <w:rPr>
          <w:rFonts w:ascii="Arial" w:hAnsi="Arial" w:cs="Arial"/>
          <w:sz w:val="24"/>
          <w:szCs w:val="24"/>
        </w:rPr>
        <w:t xml:space="preserve"> </w:t>
      </w:r>
      <w:r w:rsidR="2026370E" w:rsidRPr="44500A40">
        <w:rPr>
          <w:rFonts w:ascii="Arial" w:hAnsi="Arial" w:cs="Arial"/>
          <w:sz w:val="24"/>
          <w:szCs w:val="24"/>
        </w:rPr>
        <w:t>the product Cruiser SB on sugar beet crops in 202</w:t>
      </w:r>
      <w:r w:rsidR="00A23C33">
        <w:rPr>
          <w:rFonts w:ascii="Arial" w:hAnsi="Arial" w:cs="Arial"/>
          <w:sz w:val="24"/>
          <w:szCs w:val="24"/>
        </w:rPr>
        <w:t>4</w:t>
      </w:r>
      <w:r w:rsidR="58E36387" w:rsidRPr="44500A40">
        <w:rPr>
          <w:rFonts w:ascii="Arial" w:hAnsi="Arial" w:cs="Arial"/>
          <w:sz w:val="24"/>
          <w:szCs w:val="24"/>
        </w:rPr>
        <w:t xml:space="preserve"> (</w:t>
      </w:r>
      <w:r w:rsidR="002A115A">
        <w:rPr>
          <w:rFonts w:ascii="Arial" w:hAnsi="Arial" w:cs="Arial"/>
          <w:sz w:val="24"/>
          <w:szCs w:val="24"/>
        </w:rPr>
        <w:t>‘</w:t>
      </w:r>
      <w:r w:rsidR="58E36387" w:rsidRPr="44500A40">
        <w:rPr>
          <w:rFonts w:ascii="Arial" w:hAnsi="Arial" w:cs="Arial"/>
          <w:sz w:val="24"/>
          <w:szCs w:val="24"/>
        </w:rPr>
        <w:t>the Application</w:t>
      </w:r>
      <w:r w:rsidR="002A115A">
        <w:rPr>
          <w:rFonts w:ascii="Arial" w:hAnsi="Arial" w:cs="Arial"/>
          <w:sz w:val="24"/>
          <w:szCs w:val="24"/>
        </w:rPr>
        <w:t>’</w:t>
      </w:r>
      <w:r w:rsidR="58E36387" w:rsidRPr="44500A40">
        <w:rPr>
          <w:rFonts w:ascii="Arial" w:hAnsi="Arial" w:cs="Arial"/>
          <w:sz w:val="24"/>
          <w:szCs w:val="24"/>
        </w:rPr>
        <w:t>)</w:t>
      </w:r>
      <w:r w:rsidR="57C72683" w:rsidRPr="44500A40">
        <w:rPr>
          <w:rFonts w:ascii="Arial" w:hAnsi="Arial" w:cs="Arial"/>
          <w:sz w:val="24"/>
          <w:szCs w:val="24"/>
        </w:rPr>
        <w:t>.</w:t>
      </w:r>
      <w:r w:rsidR="00017828">
        <w:rPr>
          <w:rFonts w:ascii="Arial" w:hAnsi="Arial" w:cs="Arial"/>
          <w:sz w:val="24"/>
          <w:szCs w:val="24"/>
        </w:rPr>
        <w:t xml:space="preserve"> </w:t>
      </w:r>
      <w:r w:rsidR="575FD644" w:rsidRPr="44500A40">
        <w:rPr>
          <w:rFonts w:ascii="Arial" w:hAnsi="Arial" w:cs="Arial"/>
          <w:sz w:val="24"/>
          <w:szCs w:val="24"/>
        </w:rPr>
        <w:t xml:space="preserve">The product is a seed treatment which can protect the crop from </w:t>
      </w:r>
      <w:r w:rsidR="002A115A">
        <w:rPr>
          <w:rFonts w:ascii="Arial" w:hAnsi="Arial" w:cs="Arial"/>
          <w:sz w:val="24"/>
          <w:szCs w:val="24"/>
        </w:rPr>
        <w:t>y</w:t>
      </w:r>
      <w:r w:rsidR="575FD644" w:rsidRPr="44500A40">
        <w:rPr>
          <w:rFonts w:ascii="Arial" w:hAnsi="Arial" w:cs="Arial"/>
          <w:sz w:val="24"/>
          <w:szCs w:val="24"/>
        </w:rPr>
        <w:t xml:space="preserve">ellows </w:t>
      </w:r>
      <w:r w:rsidR="002A115A">
        <w:rPr>
          <w:rFonts w:ascii="Arial" w:hAnsi="Arial" w:cs="Arial"/>
          <w:sz w:val="24"/>
          <w:szCs w:val="24"/>
        </w:rPr>
        <w:t>v</w:t>
      </w:r>
      <w:r w:rsidR="575FD644" w:rsidRPr="44500A40">
        <w:rPr>
          <w:rFonts w:ascii="Arial" w:hAnsi="Arial" w:cs="Arial"/>
          <w:sz w:val="24"/>
          <w:szCs w:val="24"/>
        </w:rPr>
        <w:t>irus (YV</w:t>
      </w:r>
      <w:r w:rsidR="00375EA8">
        <w:rPr>
          <w:rFonts w:ascii="Arial" w:hAnsi="Arial" w:cs="Arial"/>
          <w:sz w:val="24"/>
          <w:szCs w:val="24"/>
        </w:rPr>
        <w:t>, a group of three damaging viruses</w:t>
      </w:r>
      <w:r w:rsidR="575FD644" w:rsidRPr="44500A40">
        <w:rPr>
          <w:rFonts w:ascii="Arial" w:hAnsi="Arial" w:cs="Arial"/>
          <w:sz w:val="24"/>
          <w:szCs w:val="24"/>
        </w:rPr>
        <w:t>) carried by aphids.</w:t>
      </w:r>
    </w:p>
    <w:p w14:paraId="3F6FF867" w14:textId="77777777" w:rsidR="00A33B4B" w:rsidRPr="00092C44" w:rsidRDefault="00A33B4B" w:rsidP="00092C44">
      <w:pPr>
        <w:spacing w:after="0"/>
        <w:rPr>
          <w:rFonts w:ascii="Arial" w:hAnsi="Arial" w:cs="Arial"/>
          <w:sz w:val="24"/>
          <w:szCs w:val="24"/>
        </w:rPr>
      </w:pPr>
    </w:p>
    <w:p w14:paraId="459951D2" w14:textId="5E38BEEC" w:rsidR="004C1189" w:rsidRDefault="59CDBA3B" w:rsidP="00092C44">
      <w:pPr>
        <w:spacing w:after="0"/>
        <w:rPr>
          <w:rFonts w:ascii="Arial" w:hAnsi="Arial" w:cs="Arial"/>
          <w:sz w:val="24"/>
          <w:szCs w:val="24"/>
        </w:rPr>
      </w:pPr>
      <w:r w:rsidRPr="44500A40">
        <w:rPr>
          <w:rFonts w:ascii="Arial" w:hAnsi="Arial" w:cs="Arial"/>
          <w:sz w:val="24"/>
          <w:szCs w:val="24"/>
        </w:rPr>
        <w:t xml:space="preserve">The </w:t>
      </w:r>
      <w:r w:rsidR="00367140">
        <w:rPr>
          <w:rFonts w:ascii="Arial" w:hAnsi="Arial" w:cs="Arial"/>
          <w:sz w:val="24"/>
          <w:szCs w:val="24"/>
        </w:rPr>
        <w:t>Minister</w:t>
      </w:r>
      <w:r w:rsidR="16E32E94" w:rsidRPr="44500A40">
        <w:rPr>
          <w:rFonts w:ascii="Arial" w:hAnsi="Arial" w:cs="Arial"/>
          <w:sz w:val="24"/>
          <w:szCs w:val="24"/>
        </w:rPr>
        <w:t xml:space="preserve"> </w:t>
      </w:r>
      <w:r w:rsidRPr="44500A40">
        <w:rPr>
          <w:rFonts w:ascii="Arial" w:hAnsi="Arial" w:cs="Arial"/>
          <w:sz w:val="24"/>
          <w:szCs w:val="24"/>
        </w:rPr>
        <w:t xml:space="preserve">has </w:t>
      </w:r>
      <w:r w:rsidR="580B0D65" w:rsidRPr="44500A40">
        <w:rPr>
          <w:rFonts w:ascii="Arial" w:hAnsi="Arial" w:cs="Arial"/>
          <w:sz w:val="24"/>
          <w:szCs w:val="24"/>
        </w:rPr>
        <w:t xml:space="preserve">considered the application in line with the relevant legal requirements </w:t>
      </w:r>
      <w:r w:rsidR="098D6BB5" w:rsidRPr="44500A40">
        <w:rPr>
          <w:rFonts w:ascii="Arial" w:hAnsi="Arial" w:cs="Arial"/>
          <w:sz w:val="24"/>
          <w:szCs w:val="24"/>
        </w:rPr>
        <w:t xml:space="preserve">for plant protection products </w:t>
      </w:r>
      <w:r w:rsidR="580B0D65" w:rsidRPr="44500A40">
        <w:rPr>
          <w:rFonts w:ascii="Arial" w:hAnsi="Arial" w:cs="Arial"/>
          <w:sz w:val="24"/>
          <w:szCs w:val="24"/>
        </w:rPr>
        <w:t xml:space="preserve">and has </w:t>
      </w:r>
      <w:r w:rsidRPr="44500A40">
        <w:rPr>
          <w:rFonts w:ascii="Arial" w:hAnsi="Arial" w:cs="Arial"/>
          <w:sz w:val="24"/>
          <w:szCs w:val="24"/>
        </w:rPr>
        <w:t xml:space="preserve">decided that </w:t>
      </w:r>
      <w:r w:rsidR="77CD801C" w:rsidRPr="44500A40">
        <w:rPr>
          <w:rFonts w:ascii="Arial" w:hAnsi="Arial" w:cs="Arial"/>
          <w:sz w:val="24"/>
          <w:szCs w:val="24"/>
        </w:rPr>
        <w:t xml:space="preserve">emergency </w:t>
      </w:r>
      <w:r w:rsidRPr="44500A40">
        <w:rPr>
          <w:rFonts w:ascii="Arial" w:hAnsi="Arial" w:cs="Arial"/>
          <w:sz w:val="24"/>
          <w:szCs w:val="24"/>
        </w:rPr>
        <w:t xml:space="preserve">authorisation should be </w:t>
      </w:r>
      <w:r w:rsidR="77CD801C" w:rsidRPr="44500A40">
        <w:rPr>
          <w:rFonts w:ascii="Arial" w:hAnsi="Arial" w:cs="Arial"/>
          <w:sz w:val="24"/>
          <w:szCs w:val="24"/>
        </w:rPr>
        <w:t>grant</w:t>
      </w:r>
      <w:r w:rsidRPr="44500A40">
        <w:rPr>
          <w:rFonts w:ascii="Arial" w:hAnsi="Arial" w:cs="Arial"/>
          <w:sz w:val="24"/>
          <w:szCs w:val="24"/>
        </w:rPr>
        <w:t xml:space="preserve">ed </w:t>
      </w:r>
      <w:r w:rsidR="77CD801C" w:rsidRPr="44500A40">
        <w:rPr>
          <w:rFonts w:ascii="Arial" w:hAnsi="Arial" w:cs="Arial"/>
          <w:sz w:val="24"/>
          <w:szCs w:val="24"/>
        </w:rPr>
        <w:t xml:space="preserve">subject to </w:t>
      </w:r>
      <w:proofErr w:type="gramStart"/>
      <w:r w:rsidR="77CD801C" w:rsidRPr="44500A40">
        <w:rPr>
          <w:rFonts w:ascii="Arial" w:hAnsi="Arial" w:cs="Arial"/>
          <w:sz w:val="24"/>
          <w:szCs w:val="24"/>
        </w:rPr>
        <w:t>a number of</w:t>
      </w:r>
      <w:proofErr w:type="gramEnd"/>
      <w:r w:rsidR="77CD801C" w:rsidRPr="44500A40">
        <w:rPr>
          <w:rFonts w:ascii="Arial" w:hAnsi="Arial" w:cs="Arial"/>
          <w:sz w:val="24"/>
          <w:szCs w:val="24"/>
        </w:rPr>
        <w:t xml:space="preserve"> </w:t>
      </w:r>
      <w:r w:rsidR="00367140">
        <w:rPr>
          <w:rFonts w:ascii="Arial" w:hAnsi="Arial" w:cs="Arial"/>
          <w:sz w:val="24"/>
          <w:szCs w:val="24"/>
        </w:rPr>
        <w:t xml:space="preserve">strict </w:t>
      </w:r>
      <w:r w:rsidR="00AD7A8A">
        <w:rPr>
          <w:rFonts w:ascii="Arial" w:hAnsi="Arial" w:cs="Arial"/>
          <w:sz w:val="24"/>
          <w:szCs w:val="24"/>
        </w:rPr>
        <w:t xml:space="preserve">conditions, </w:t>
      </w:r>
      <w:r w:rsidR="00367140">
        <w:rPr>
          <w:rFonts w:ascii="Arial" w:hAnsi="Arial" w:cs="Arial"/>
          <w:sz w:val="24"/>
          <w:szCs w:val="24"/>
        </w:rPr>
        <w:t>designed to maximise the benefits and minimise the risks from use of the product</w:t>
      </w:r>
      <w:r w:rsidR="00AD7A8A">
        <w:rPr>
          <w:rFonts w:ascii="Arial" w:hAnsi="Arial" w:cs="Arial"/>
          <w:sz w:val="24"/>
          <w:szCs w:val="24"/>
        </w:rPr>
        <w:t>.</w:t>
      </w:r>
      <w:r w:rsidR="00017828">
        <w:rPr>
          <w:rFonts w:ascii="Arial" w:hAnsi="Arial" w:cs="Arial"/>
          <w:sz w:val="24"/>
          <w:szCs w:val="24"/>
        </w:rPr>
        <w:t xml:space="preserve"> </w:t>
      </w:r>
    </w:p>
    <w:p w14:paraId="25E4CD4B" w14:textId="09CECDF3" w:rsidR="004C1189" w:rsidRDefault="004C1189" w:rsidP="00092C44">
      <w:pPr>
        <w:spacing w:after="0"/>
        <w:rPr>
          <w:rFonts w:ascii="Arial" w:hAnsi="Arial" w:cs="Arial"/>
          <w:sz w:val="24"/>
          <w:szCs w:val="24"/>
        </w:rPr>
      </w:pPr>
    </w:p>
    <w:p w14:paraId="5DBF98B3" w14:textId="13883D3B" w:rsidR="007C4732" w:rsidRPr="007C4732" w:rsidRDefault="007C4732" w:rsidP="00507F4D">
      <w:pPr>
        <w:pStyle w:val="Heading2"/>
      </w:pPr>
      <w:r w:rsidRPr="007C4732">
        <w:lastRenderedPageBreak/>
        <w:t xml:space="preserve">The requirements </w:t>
      </w:r>
      <w:r w:rsidR="00A02F03">
        <w:t xml:space="preserve">and process </w:t>
      </w:r>
      <w:r w:rsidRPr="007C4732">
        <w:t>for emergency authorisation</w:t>
      </w:r>
    </w:p>
    <w:p w14:paraId="21D33EE4" w14:textId="48410CDB" w:rsidR="0086333B" w:rsidRDefault="4261961E" w:rsidP="00AE7124">
      <w:pPr>
        <w:spacing w:after="0"/>
        <w:rPr>
          <w:rFonts w:ascii="Arial" w:hAnsi="Arial" w:cs="Arial"/>
          <w:sz w:val="24"/>
          <w:szCs w:val="24"/>
        </w:rPr>
      </w:pPr>
      <w:r w:rsidRPr="44500A40">
        <w:rPr>
          <w:rFonts w:ascii="Arial" w:hAnsi="Arial" w:cs="Arial"/>
          <w:sz w:val="24"/>
          <w:szCs w:val="24"/>
        </w:rPr>
        <w:t>Emergency authorisation is established by Article 53 of Regulation (EC) No. 1107/2009</w:t>
      </w:r>
      <w:r w:rsidR="580B0D65" w:rsidRPr="44500A40">
        <w:rPr>
          <w:rFonts w:ascii="Arial" w:hAnsi="Arial" w:cs="Arial"/>
          <w:sz w:val="24"/>
          <w:szCs w:val="24"/>
        </w:rPr>
        <w:t xml:space="preserve"> as retained in UK law</w:t>
      </w:r>
      <w:r w:rsidR="00416394">
        <w:rPr>
          <w:rFonts w:ascii="Arial" w:hAnsi="Arial" w:cs="Arial"/>
          <w:sz w:val="24"/>
          <w:szCs w:val="24"/>
        </w:rPr>
        <w:t xml:space="preserve"> (</w:t>
      </w:r>
      <w:r w:rsidR="004C46AB">
        <w:rPr>
          <w:rFonts w:ascii="Arial" w:hAnsi="Arial" w:cs="Arial"/>
          <w:sz w:val="24"/>
          <w:szCs w:val="24"/>
        </w:rPr>
        <w:t>‘</w:t>
      </w:r>
      <w:r w:rsidR="00416394">
        <w:rPr>
          <w:rFonts w:ascii="Arial" w:hAnsi="Arial" w:cs="Arial"/>
          <w:sz w:val="24"/>
          <w:szCs w:val="24"/>
        </w:rPr>
        <w:t>the Regulation</w:t>
      </w:r>
      <w:r w:rsidR="004C46AB">
        <w:rPr>
          <w:rFonts w:ascii="Arial" w:hAnsi="Arial" w:cs="Arial"/>
          <w:sz w:val="24"/>
          <w:szCs w:val="24"/>
        </w:rPr>
        <w:t>’</w:t>
      </w:r>
      <w:r w:rsidR="00416394">
        <w:rPr>
          <w:rFonts w:ascii="Arial" w:hAnsi="Arial" w:cs="Arial"/>
          <w:sz w:val="24"/>
          <w:szCs w:val="24"/>
        </w:rPr>
        <w:t>)</w:t>
      </w:r>
      <w:r w:rsidRPr="44500A40">
        <w:rPr>
          <w:rFonts w:ascii="Arial" w:hAnsi="Arial" w:cs="Arial"/>
          <w:sz w:val="24"/>
          <w:szCs w:val="24"/>
        </w:rPr>
        <w:t>.</w:t>
      </w:r>
      <w:r w:rsidR="00017828">
        <w:rPr>
          <w:rFonts w:ascii="Arial" w:hAnsi="Arial" w:cs="Arial"/>
          <w:sz w:val="24"/>
          <w:szCs w:val="24"/>
        </w:rPr>
        <w:t xml:space="preserve"> </w:t>
      </w:r>
    </w:p>
    <w:p w14:paraId="36784D37" w14:textId="77777777" w:rsidR="0086333B" w:rsidRDefault="0086333B" w:rsidP="00AE7124">
      <w:pPr>
        <w:spacing w:after="0"/>
        <w:rPr>
          <w:rFonts w:ascii="Arial" w:hAnsi="Arial" w:cs="Arial"/>
          <w:sz w:val="24"/>
          <w:szCs w:val="24"/>
        </w:rPr>
      </w:pPr>
    </w:p>
    <w:p w14:paraId="01A4B6A6" w14:textId="19C58BB6" w:rsidR="007C4732" w:rsidRPr="007C4732" w:rsidRDefault="4261961E" w:rsidP="00AE7124">
      <w:pPr>
        <w:spacing w:after="0"/>
        <w:rPr>
          <w:rFonts w:ascii="Arial" w:hAnsi="Arial" w:cs="Arial"/>
          <w:sz w:val="24"/>
          <w:szCs w:val="24"/>
        </w:rPr>
      </w:pPr>
      <w:r w:rsidRPr="44500A40">
        <w:rPr>
          <w:rFonts w:ascii="Arial" w:hAnsi="Arial" w:cs="Arial"/>
          <w:sz w:val="24"/>
          <w:szCs w:val="24"/>
        </w:rPr>
        <w:t xml:space="preserve">This allows the short-term emergency authorisation </w:t>
      </w:r>
      <w:r w:rsidR="00650685">
        <w:rPr>
          <w:rFonts w:ascii="Arial" w:hAnsi="Arial" w:cs="Arial"/>
          <w:sz w:val="24"/>
          <w:szCs w:val="24"/>
        </w:rPr>
        <w:t xml:space="preserve">for a specific use </w:t>
      </w:r>
      <w:r w:rsidRPr="44500A40">
        <w:rPr>
          <w:rFonts w:ascii="Arial" w:hAnsi="Arial" w:cs="Arial"/>
          <w:sz w:val="24"/>
          <w:szCs w:val="24"/>
        </w:rPr>
        <w:t xml:space="preserve">of </w:t>
      </w:r>
      <w:r w:rsidR="00650685">
        <w:rPr>
          <w:rFonts w:ascii="Arial" w:hAnsi="Arial" w:cs="Arial"/>
          <w:sz w:val="24"/>
          <w:szCs w:val="24"/>
        </w:rPr>
        <w:t xml:space="preserve">a </w:t>
      </w:r>
      <w:r w:rsidRPr="44500A40">
        <w:rPr>
          <w:rFonts w:ascii="Arial" w:hAnsi="Arial" w:cs="Arial"/>
          <w:sz w:val="24"/>
          <w:szCs w:val="24"/>
        </w:rPr>
        <w:t>p</w:t>
      </w:r>
      <w:r w:rsidR="212FCB80" w:rsidRPr="44500A40">
        <w:rPr>
          <w:rFonts w:ascii="Arial" w:hAnsi="Arial" w:cs="Arial"/>
          <w:sz w:val="24"/>
          <w:szCs w:val="24"/>
        </w:rPr>
        <w:t>lant protection product</w:t>
      </w:r>
      <w:r w:rsidRPr="44500A40">
        <w:rPr>
          <w:rFonts w:ascii="Arial" w:hAnsi="Arial" w:cs="Arial"/>
          <w:sz w:val="24"/>
          <w:szCs w:val="24"/>
        </w:rPr>
        <w:t xml:space="preserve"> that </w:t>
      </w:r>
      <w:r w:rsidR="00650685">
        <w:rPr>
          <w:rFonts w:ascii="Arial" w:hAnsi="Arial" w:cs="Arial"/>
          <w:sz w:val="24"/>
          <w:szCs w:val="24"/>
        </w:rPr>
        <w:t>is</w:t>
      </w:r>
      <w:r w:rsidRPr="44500A40">
        <w:rPr>
          <w:rFonts w:ascii="Arial" w:hAnsi="Arial" w:cs="Arial"/>
          <w:sz w:val="24"/>
          <w:szCs w:val="24"/>
        </w:rPr>
        <w:t xml:space="preserve"> not otherwise permitted providing that</w:t>
      </w:r>
      <w:r w:rsidR="001457C7" w:rsidRPr="44500A40">
        <w:rPr>
          <w:rFonts w:ascii="Arial" w:hAnsi="Arial" w:cs="Arial"/>
          <w:sz w:val="24"/>
          <w:szCs w:val="24"/>
        </w:rPr>
        <w:t>,</w:t>
      </w:r>
      <w:r w:rsidR="12C70980" w:rsidRPr="44500A40">
        <w:rPr>
          <w:rFonts w:ascii="Arial" w:hAnsi="Arial" w:cs="Arial"/>
          <w:sz w:val="24"/>
          <w:szCs w:val="24"/>
        </w:rPr>
        <w:t xml:space="preserve"> on the facts of the </w:t>
      </w:r>
      <w:proofErr w:type="gramStart"/>
      <w:r w:rsidR="12C70980" w:rsidRPr="44500A40">
        <w:rPr>
          <w:rFonts w:ascii="Arial" w:hAnsi="Arial" w:cs="Arial"/>
          <w:sz w:val="24"/>
          <w:szCs w:val="24"/>
        </w:rPr>
        <w:t>particular case</w:t>
      </w:r>
      <w:proofErr w:type="gramEnd"/>
      <w:r w:rsidR="12C70980" w:rsidRPr="44500A40">
        <w:rPr>
          <w:rFonts w:ascii="Arial" w:hAnsi="Arial" w:cs="Arial"/>
          <w:sz w:val="24"/>
          <w:szCs w:val="24"/>
        </w:rPr>
        <w:t>,</w:t>
      </w:r>
      <w:r w:rsidRPr="44500A40">
        <w:rPr>
          <w:rFonts w:ascii="Arial" w:hAnsi="Arial" w:cs="Arial"/>
          <w:sz w:val="24"/>
          <w:szCs w:val="24"/>
        </w:rPr>
        <w:t xml:space="preserve"> </w:t>
      </w:r>
      <w:r w:rsidR="580B0D65" w:rsidRPr="44500A40">
        <w:rPr>
          <w:rFonts w:ascii="Arial" w:hAnsi="Arial" w:cs="Arial"/>
          <w:sz w:val="24"/>
          <w:szCs w:val="24"/>
        </w:rPr>
        <w:t>all of the following tests</w:t>
      </w:r>
      <w:r w:rsidR="00B031A1">
        <w:rPr>
          <w:rFonts w:ascii="Arial" w:hAnsi="Arial" w:cs="Arial"/>
          <w:sz w:val="24"/>
          <w:szCs w:val="24"/>
        </w:rPr>
        <w:t xml:space="preserve"> are met</w:t>
      </w:r>
      <w:r w:rsidRPr="44500A40">
        <w:rPr>
          <w:rFonts w:ascii="Arial" w:hAnsi="Arial" w:cs="Arial"/>
          <w:sz w:val="24"/>
          <w:szCs w:val="24"/>
        </w:rPr>
        <w:t>:</w:t>
      </w:r>
    </w:p>
    <w:p w14:paraId="26FFAAF7" w14:textId="77777777" w:rsidR="007C4732" w:rsidRPr="007C4732" w:rsidRDefault="007C4732" w:rsidP="007C4732">
      <w:pPr>
        <w:spacing w:after="0"/>
        <w:rPr>
          <w:rFonts w:ascii="Arial" w:hAnsi="Arial" w:cs="Arial"/>
          <w:iCs/>
          <w:sz w:val="24"/>
          <w:szCs w:val="24"/>
        </w:rPr>
      </w:pPr>
    </w:p>
    <w:p w14:paraId="03D74B35" w14:textId="462862EE" w:rsidR="009D1BC3" w:rsidRPr="0086333B" w:rsidRDefault="009D1BC3" w:rsidP="00367140">
      <w:pPr>
        <w:pStyle w:val="paragraph"/>
        <w:numPr>
          <w:ilvl w:val="0"/>
          <w:numId w:val="15"/>
        </w:numPr>
        <w:spacing w:before="0" w:beforeAutospacing="0" w:after="0" w:afterAutospacing="0"/>
        <w:jc w:val="both"/>
        <w:textAlignment w:val="baseline"/>
        <w:rPr>
          <w:rFonts w:ascii="Arial" w:hAnsi="Arial" w:cs="Arial"/>
          <w:color w:val="000000" w:themeColor="text1"/>
        </w:rPr>
      </w:pPr>
      <w:r w:rsidRPr="0086333B">
        <w:rPr>
          <w:rStyle w:val="normaltextrun"/>
          <w:rFonts w:ascii="Arial" w:hAnsi="Arial" w:cs="Arial"/>
        </w:rPr>
        <w:t>there must be a danger</w:t>
      </w:r>
    </w:p>
    <w:p w14:paraId="004FC75D" w14:textId="51E9C940" w:rsidR="005B4846" w:rsidRPr="0086333B" w:rsidRDefault="005B4846" w:rsidP="001F4A95">
      <w:pPr>
        <w:pStyle w:val="paragraph"/>
        <w:numPr>
          <w:ilvl w:val="0"/>
          <w:numId w:val="15"/>
        </w:numPr>
        <w:spacing w:before="0" w:beforeAutospacing="0" w:after="0" w:afterAutospacing="0"/>
        <w:textAlignment w:val="baseline"/>
        <w:rPr>
          <w:rFonts w:ascii="Arial" w:hAnsi="Arial" w:cs="Arial"/>
          <w:color w:val="000000" w:themeColor="text1"/>
        </w:rPr>
      </w:pPr>
      <w:r>
        <w:rPr>
          <w:rStyle w:val="normaltextrun"/>
          <w:rFonts w:ascii="Arial" w:hAnsi="Arial" w:cs="Arial"/>
        </w:rPr>
        <w:t>t</w:t>
      </w:r>
      <w:r w:rsidRPr="00D16965">
        <w:rPr>
          <w:rStyle w:val="normaltextrun"/>
          <w:rFonts w:ascii="Arial" w:hAnsi="Arial" w:cs="Arial"/>
        </w:rPr>
        <w:t xml:space="preserve">here must be </w:t>
      </w:r>
      <w:r w:rsidRPr="0086333B">
        <w:rPr>
          <w:rStyle w:val="normaltextrun"/>
          <w:rFonts w:ascii="Arial" w:hAnsi="Arial" w:cs="Arial"/>
        </w:rPr>
        <w:t>special circumstances which make it appropriate to derogate from the standard approach to authorisations</w:t>
      </w:r>
    </w:p>
    <w:p w14:paraId="756CD903" w14:textId="2C4AF39B" w:rsidR="009D1BC3" w:rsidRPr="0086333B" w:rsidRDefault="009D1BC3" w:rsidP="001F4A95">
      <w:pPr>
        <w:pStyle w:val="paragraph"/>
        <w:numPr>
          <w:ilvl w:val="0"/>
          <w:numId w:val="15"/>
        </w:numPr>
        <w:spacing w:before="0" w:beforeAutospacing="0" w:after="0" w:afterAutospacing="0"/>
        <w:textAlignment w:val="baseline"/>
        <w:rPr>
          <w:rFonts w:ascii="Arial" w:eastAsiaTheme="minorEastAsia" w:hAnsi="Arial" w:cs="Arial"/>
          <w:color w:val="000000" w:themeColor="text1"/>
        </w:rPr>
      </w:pPr>
      <w:r w:rsidRPr="0086333B">
        <w:rPr>
          <w:rStyle w:val="normaltextrun"/>
          <w:rFonts w:ascii="Arial" w:hAnsi="Arial" w:cs="Arial"/>
        </w:rPr>
        <w:t>the danger must not be capable of being contained by any other reasonable means</w:t>
      </w:r>
    </w:p>
    <w:p w14:paraId="6BCE4119" w14:textId="1A609EEB" w:rsidR="009D1BC3" w:rsidRPr="0086333B" w:rsidRDefault="009D1BC3" w:rsidP="001F4A95">
      <w:pPr>
        <w:pStyle w:val="paragraph"/>
        <w:numPr>
          <w:ilvl w:val="0"/>
          <w:numId w:val="15"/>
        </w:numPr>
        <w:spacing w:before="0" w:beforeAutospacing="0" w:after="0" w:afterAutospacing="0"/>
        <w:textAlignment w:val="baseline"/>
        <w:rPr>
          <w:rFonts w:ascii="Arial" w:hAnsi="Arial" w:cs="Arial"/>
          <w:color w:val="000000" w:themeColor="text1"/>
        </w:rPr>
      </w:pPr>
      <w:r w:rsidRPr="0086333B">
        <w:rPr>
          <w:rStyle w:val="normaltextrun"/>
          <w:rFonts w:ascii="Arial" w:hAnsi="Arial" w:cs="Arial"/>
        </w:rPr>
        <w:t>an emergency authorisation must appear necessary because of that danger</w:t>
      </w:r>
    </w:p>
    <w:p w14:paraId="62A44368" w14:textId="44ADAE8D" w:rsidR="009D1BC3" w:rsidRPr="00D16965" w:rsidRDefault="580B0D65" w:rsidP="001F4A95">
      <w:pPr>
        <w:pStyle w:val="paragraph"/>
        <w:numPr>
          <w:ilvl w:val="0"/>
          <w:numId w:val="15"/>
        </w:numPr>
        <w:spacing w:before="0" w:beforeAutospacing="0" w:after="0" w:afterAutospacing="0"/>
        <w:textAlignment w:val="baseline"/>
        <w:rPr>
          <w:rFonts w:ascii="Arial" w:hAnsi="Arial" w:cs="Arial"/>
          <w:color w:val="000000" w:themeColor="text1"/>
        </w:rPr>
      </w:pPr>
      <w:r w:rsidRPr="0086333B">
        <w:rPr>
          <w:rStyle w:val="normaltextrun"/>
          <w:rFonts w:ascii="Arial" w:hAnsi="Arial" w:cs="Arial"/>
        </w:rPr>
        <w:t>an emergency authorisation may allow only limited and controlled</w:t>
      </w:r>
      <w:r w:rsidRPr="44500A40">
        <w:rPr>
          <w:rStyle w:val="normaltextrun"/>
          <w:rFonts w:ascii="Arial" w:hAnsi="Arial" w:cs="Arial"/>
        </w:rPr>
        <w:t xml:space="preserve"> use of the plant protection product</w:t>
      </w:r>
      <w:r w:rsidRPr="44500A40">
        <w:rPr>
          <w:rStyle w:val="eop"/>
          <w:rFonts w:ascii="Arial" w:hAnsi="Arial" w:cs="Arial"/>
        </w:rPr>
        <w:t> </w:t>
      </w:r>
    </w:p>
    <w:p w14:paraId="78A66AAE" w14:textId="77777777" w:rsidR="007C4732" w:rsidRPr="007C4732" w:rsidRDefault="007C4732" w:rsidP="007C4732">
      <w:pPr>
        <w:spacing w:after="0"/>
        <w:rPr>
          <w:rFonts w:ascii="Arial" w:hAnsi="Arial" w:cs="Arial"/>
          <w:iCs/>
          <w:sz w:val="24"/>
          <w:szCs w:val="24"/>
        </w:rPr>
      </w:pPr>
    </w:p>
    <w:p w14:paraId="235784DB" w14:textId="0CEFF80E" w:rsidR="007C4732" w:rsidRDefault="196A76C1" w:rsidP="007C4732">
      <w:pPr>
        <w:spacing w:after="0"/>
        <w:rPr>
          <w:rFonts w:ascii="Arial" w:hAnsi="Arial" w:cs="Arial"/>
          <w:sz w:val="24"/>
          <w:szCs w:val="24"/>
        </w:rPr>
      </w:pPr>
      <w:r w:rsidRPr="44500A40">
        <w:rPr>
          <w:rFonts w:ascii="Arial" w:hAnsi="Arial" w:cs="Arial"/>
          <w:sz w:val="24"/>
          <w:szCs w:val="24"/>
        </w:rPr>
        <w:t xml:space="preserve">The emergency authorisation process provides an exemption from the </w:t>
      </w:r>
      <w:r w:rsidR="6C81CC18" w:rsidRPr="44500A40">
        <w:rPr>
          <w:rFonts w:ascii="Arial" w:hAnsi="Arial" w:cs="Arial"/>
          <w:sz w:val="24"/>
          <w:szCs w:val="24"/>
        </w:rPr>
        <w:t>standard plant protection product</w:t>
      </w:r>
      <w:r w:rsidRPr="44500A40">
        <w:rPr>
          <w:rFonts w:ascii="Arial" w:hAnsi="Arial" w:cs="Arial"/>
          <w:sz w:val="24"/>
          <w:szCs w:val="24"/>
        </w:rPr>
        <w:t xml:space="preserve"> authorisation requirements</w:t>
      </w:r>
      <w:r w:rsidR="1B9AEA4C" w:rsidRPr="44500A40">
        <w:rPr>
          <w:rFonts w:ascii="Arial" w:hAnsi="Arial" w:cs="Arial"/>
          <w:sz w:val="24"/>
          <w:szCs w:val="24"/>
        </w:rPr>
        <w:t xml:space="preserve"> under</w:t>
      </w:r>
      <w:r w:rsidR="00416394">
        <w:rPr>
          <w:rFonts w:ascii="Arial" w:hAnsi="Arial" w:cs="Arial"/>
          <w:sz w:val="24"/>
          <w:szCs w:val="24"/>
        </w:rPr>
        <w:t xml:space="preserve"> the</w:t>
      </w:r>
      <w:r w:rsidR="1B9AEA4C" w:rsidRPr="44500A40">
        <w:rPr>
          <w:rFonts w:ascii="Arial" w:hAnsi="Arial" w:cs="Arial"/>
          <w:sz w:val="24"/>
          <w:szCs w:val="24"/>
        </w:rPr>
        <w:t xml:space="preserve"> Regulation</w:t>
      </w:r>
      <w:r w:rsidRPr="44500A40">
        <w:rPr>
          <w:rFonts w:ascii="Arial" w:hAnsi="Arial" w:cs="Arial"/>
          <w:sz w:val="24"/>
          <w:szCs w:val="24"/>
        </w:rPr>
        <w:t>.</w:t>
      </w:r>
      <w:r w:rsidR="00017828">
        <w:rPr>
          <w:rFonts w:ascii="Arial" w:hAnsi="Arial" w:cs="Arial"/>
          <w:sz w:val="24"/>
          <w:szCs w:val="24"/>
        </w:rPr>
        <w:t xml:space="preserve"> </w:t>
      </w:r>
      <w:r w:rsidRPr="44500A40">
        <w:rPr>
          <w:rFonts w:ascii="Arial" w:hAnsi="Arial" w:cs="Arial"/>
          <w:sz w:val="24"/>
          <w:szCs w:val="24"/>
        </w:rPr>
        <w:t xml:space="preserve">The decision-taker </w:t>
      </w:r>
      <w:r w:rsidR="574249A1" w:rsidRPr="44500A40">
        <w:rPr>
          <w:rFonts w:ascii="Arial" w:hAnsi="Arial" w:cs="Arial"/>
          <w:sz w:val="24"/>
          <w:szCs w:val="24"/>
        </w:rPr>
        <w:t>should</w:t>
      </w:r>
      <w:r w:rsidRPr="44500A40">
        <w:rPr>
          <w:rFonts w:ascii="Arial" w:hAnsi="Arial" w:cs="Arial"/>
          <w:sz w:val="24"/>
          <w:szCs w:val="24"/>
        </w:rPr>
        <w:t xml:space="preserve"> still, however, take account of the overall </w:t>
      </w:r>
      <w:r w:rsidR="5FF52DF6" w:rsidRPr="44500A40">
        <w:rPr>
          <w:rFonts w:ascii="Arial" w:hAnsi="Arial" w:cs="Arial"/>
          <w:sz w:val="24"/>
          <w:szCs w:val="24"/>
        </w:rPr>
        <w:t>objectives</w:t>
      </w:r>
      <w:r w:rsidRPr="44500A40">
        <w:rPr>
          <w:rFonts w:ascii="Arial" w:hAnsi="Arial" w:cs="Arial"/>
          <w:sz w:val="24"/>
          <w:szCs w:val="24"/>
        </w:rPr>
        <w:t xml:space="preserve"> of the </w:t>
      </w:r>
      <w:r w:rsidR="00416394">
        <w:rPr>
          <w:rFonts w:ascii="Arial" w:hAnsi="Arial" w:cs="Arial"/>
          <w:sz w:val="24"/>
          <w:szCs w:val="24"/>
        </w:rPr>
        <w:t>R</w:t>
      </w:r>
      <w:r w:rsidRPr="44500A40">
        <w:rPr>
          <w:rFonts w:ascii="Arial" w:hAnsi="Arial" w:cs="Arial"/>
          <w:sz w:val="24"/>
          <w:szCs w:val="24"/>
        </w:rPr>
        <w:t>egulation</w:t>
      </w:r>
      <w:r w:rsidR="5FF52DF6" w:rsidRPr="44500A40">
        <w:rPr>
          <w:rFonts w:ascii="Arial" w:hAnsi="Arial" w:cs="Arial"/>
          <w:sz w:val="24"/>
          <w:szCs w:val="24"/>
        </w:rPr>
        <w:t>, including</w:t>
      </w:r>
      <w:r w:rsidRPr="44500A40">
        <w:rPr>
          <w:rFonts w:ascii="Arial" w:hAnsi="Arial" w:cs="Arial"/>
          <w:sz w:val="24"/>
          <w:szCs w:val="24"/>
        </w:rPr>
        <w:t xml:space="preserve"> secur</w:t>
      </w:r>
      <w:r w:rsidR="5FF52DF6" w:rsidRPr="44500A40">
        <w:rPr>
          <w:rFonts w:ascii="Arial" w:hAnsi="Arial" w:cs="Arial"/>
          <w:sz w:val="24"/>
          <w:szCs w:val="24"/>
        </w:rPr>
        <w:t>ing</w:t>
      </w:r>
      <w:r w:rsidRPr="44500A40">
        <w:rPr>
          <w:rFonts w:ascii="Arial" w:hAnsi="Arial" w:cs="Arial"/>
          <w:sz w:val="24"/>
          <w:szCs w:val="24"/>
        </w:rPr>
        <w:t xml:space="preserve"> a high level of protection for human health, animal health and the environment</w:t>
      </w:r>
      <w:r w:rsidR="5FF52DF6" w:rsidRPr="44500A40">
        <w:rPr>
          <w:rFonts w:ascii="Arial" w:hAnsi="Arial" w:cs="Arial"/>
          <w:sz w:val="24"/>
          <w:szCs w:val="24"/>
        </w:rPr>
        <w:t xml:space="preserve"> while improving agricultural production</w:t>
      </w:r>
      <w:r w:rsidRPr="44500A40">
        <w:rPr>
          <w:rFonts w:ascii="Arial" w:hAnsi="Arial" w:cs="Arial"/>
          <w:sz w:val="24"/>
          <w:szCs w:val="24"/>
        </w:rPr>
        <w:t>.</w:t>
      </w:r>
      <w:r w:rsidR="00017828">
        <w:rPr>
          <w:rFonts w:ascii="Arial" w:hAnsi="Arial" w:cs="Arial"/>
          <w:sz w:val="24"/>
          <w:szCs w:val="24"/>
        </w:rPr>
        <w:t xml:space="preserve"> </w:t>
      </w:r>
    </w:p>
    <w:p w14:paraId="4938430E" w14:textId="6F9091E8" w:rsidR="007C4732" w:rsidRDefault="007C4732" w:rsidP="00092C44">
      <w:pPr>
        <w:spacing w:after="0"/>
        <w:rPr>
          <w:rFonts w:ascii="Arial" w:hAnsi="Arial" w:cs="Arial"/>
          <w:sz w:val="24"/>
          <w:szCs w:val="24"/>
        </w:rPr>
      </w:pPr>
    </w:p>
    <w:p w14:paraId="27B9EF17" w14:textId="14EF6625" w:rsidR="0086333B" w:rsidRDefault="192FEE24" w:rsidP="00092C44">
      <w:pPr>
        <w:spacing w:after="0"/>
        <w:rPr>
          <w:rFonts w:ascii="Arial" w:hAnsi="Arial" w:cs="Arial"/>
          <w:sz w:val="24"/>
          <w:szCs w:val="24"/>
        </w:rPr>
      </w:pPr>
      <w:r w:rsidRPr="44500A40">
        <w:rPr>
          <w:rFonts w:ascii="Arial" w:hAnsi="Arial" w:cs="Arial"/>
          <w:sz w:val="24"/>
          <w:szCs w:val="24"/>
        </w:rPr>
        <w:t>Following the normal process for emergency authorisations</w:t>
      </w:r>
      <w:r w:rsidR="574249A1" w:rsidRPr="44500A40">
        <w:rPr>
          <w:rFonts w:ascii="Arial" w:hAnsi="Arial" w:cs="Arial"/>
          <w:sz w:val="24"/>
          <w:szCs w:val="24"/>
        </w:rPr>
        <w:t>, th</w:t>
      </w:r>
      <w:r w:rsidR="5FF52DF6" w:rsidRPr="44500A40">
        <w:rPr>
          <w:rFonts w:ascii="Arial" w:hAnsi="Arial" w:cs="Arial"/>
          <w:sz w:val="24"/>
          <w:szCs w:val="24"/>
        </w:rPr>
        <w:t>e A</w:t>
      </w:r>
      <w:r w:rsidR="574249A1" w:rsidRPr="44500A40">
        <w:rPr>
          <w:rFonts w:ascii="Arial" w:hAnsi="Arial" w:cs="Arial"/>
          <w:sz w:val="24"/>
          <w:szCs w:val="24"/>
        </w:rPr>
        <w:t xml:space="preserve">pplication was </w:t>
      </w:r>
      <w:r w:rsidR="1792BAE4" w:rsidRPr="44500A40">
        <w:rPr>
          <w:rFonts w:ascii="Arial" w:hAnsi="Arial" w:cs="Arial"/>
          <w:sz w:val="24"/>
          <w:szCs w:val="24"/>
        </w:rPr>
        <w:t>considered</w:t>
      </w:r>
      <w:r w:rsidR="574249A1" w:rsidRPr="44500A40">
        <w:rPr>
          <w:rFonts w:ascii="Arial" w:hAnsi="Arial" w:cs="Arial"/>
          <w:sz w:val="24"/>
          <w:szCs w:val="24"/>
        </w:rPr>
        <w:t xml:space="preserve"> by the Health and Safety Executive (HSE), wh</w:t>
      </w:r>
      <w:r w:rsidR="5FF52DF6" w:rsidRPr="44500A40">
        <w:rPr>
          <w:rFonts w:ascii="Arial" w:hAnsi="Arial" w:cs="Arial"/>
          <w:sz w:val="24"/>
          <w:szCs w:val="24"/>
        </w:rPr>
        <w:t>ich</w:t>
      </w:r>
      <w:r w:rsidR="574249A1" w:rsidRPr="44500A40">
        <w:rPr>
          <w:rFonts w:ascii="Arial" w:hAnsi="Arial" w:cs="Arial"/>
          <w:sz w:val="24"/>
          <w:szCs w:val="24"/>
        </w:rPr>
        <w:t xml:space="preserve"> sought advice from the UK Expert Committee on Pesticides (ECP) on specific scientific questions.</w:t>
      </w:r>
      <w:r w:rsidR="00017828">
        <w:rPr>
          <w:rFonts w:ascii="Arial" w:hAnsi="Arial" w:cs="Arial"/>
          <w:sz w:val="24"/>
          <w:szCs w:val="24"/>
        </w:rPr>
        <w:t xml:space="preserve"> </w:t>
      </w:r>
      <w:r w:rsidR="574249A1" w:rsidRPr="44500A40">
        <w:rPr>
          <w:rFonts w:ascii="Arial" w:hAnsi="Arial" w:cs="Arial"/>
          <w:sz w:val="24"/>
          <w:szCs w:val="24"/>
        </w:rPr>
        <w:t xml:space="preserve">Defra’s Chief Scientific Adviser </w:t>
      </w:r>
      <w:r w:rsidR="3B39C1BA" w:rsidRPr="44500A40">
        <w:rPr>
          <w:rFonts w:ascii="Arial" w:hAnsi="Arial" w:cs="Arial"/>
          <w:sz w:val="24"/>
          <w:szCs w:val="24"/>
        </w:rPr>
        <w:t xml:space="preserve">(CSA) </w:t>
      </w:r>
      <w:r w:rsidR="00367140">
        <w:rPr>
          <w:rFonts w:ascii="Arial" w:hAnsi="Arial" w:cs="Arial"/>
          <w:sz w:val="24"/>
          <w:szCs w:val="24"/>
        </w:rPr>
        <w:t xml:space="preserve">and Defra economists </w:t>
      </w:r>
      <w:r w:rsidR="574249A1" w:rsidRPr="44500A40">
        <w:rPr>
          <w:rFonts w:ascii="Arial" w:hAnsi="Arial" w:cs="Arial"/>
          <w:sz w:val="24"/>
          <w:szCs w:val="24"/>
        </w:rPr>
        <w:t>also provided advice.</w:t>
      </w:r>
      <w:r w:rsidR="00017828">
        <w:rPr>
          <w:rFonts w:ascii="Arial" w:hAnsi="Arial" w:cs="Arial"/>
          <w:sz w:val="24"/>
          <w:szCs w:val="24"/>
        </w:rPr>
        <w:t xml:space="preserve"> </w:t>
      </w:r>
    </w:p>
    <w:p w14:paraId="226CD633" w14:textId="77777777" w:rsidR="0086333B" w:rsidRDefault="0086333B" w:rsidP="00092C44">
      <w:pPr>
        <w:spacing w:after="0"/>
        <w:rPr>
          <w:rFonts w:ascii="Arial" w:hAnsi="Arial" w:cs="Arial"/>
          <w:sz w:val="24"/>
          <w:szCs w:val="24"/>
        </w:rPr>
      </w:pPr>
    </w:p>
    <w:p w14:paraId="2C644CCE" w14:textId="6FF311E6" w:rsidR="007C4732" w:rsidRDefault="79AE8C6E" w:rsidP="00092C44">
      <w:pPr>
        <w:spacing w:after="0"/>
        <w:rPr>
          <w:rFonts w:ascii="Arial" w:hAnsi="Arial" w:cs="Arial"/>
          <w:sz w:val="24"/>
          <w:szCs w:val="24"/>
        </w:rPr>
      </w:pPr>
      <w:r w:rsidRPr="44500A40">
        <w:rPr>
          <w:rFonts w:ascii="Arial" w:hAnsi="Arial" w:cs="Arial"/>
          <w:sz w:val="24"/>
          <w:szCs w:val="24"/>
        </w:rPr>
        <w:t xml:space="preserve">The </w:t>
      </w:r>
      <w:r w:rsidR="00367140">
        <w:rPr>
          <w:rFonts w:ascii="Arial" w:hAnsi="Arial" w:cs="Arial"/>
          <w:sz w:val="24"/>
          <w:szCs w:val="24"/>
        </w:rPr>
        <w:t>Minister</w:t>
      </w:r>
      <w:r w:rsidR="780F07B1" w:rsidRPr="44500A40">
        <w:rPr>
          <w:rFonts w:ascii="Arial" w:hAnsi="Arial" w:cs="Arial"/>
          <w:sz w:val="24"/>
          <w:szCs w:val="24"/>
        </w:rPr>
        <w:t xml:space="preserve"> considered the advice from the </w:t>
      </w:r>
      <w:r w:rsidRPr="44500A40">
        <w:rPr>
          <w:rFonts w:ascii="Arial" w:hAnsi="Arial" w:cs="Arial"/>
          <w:sz w:val="24"/>
          <w:szCs w:val="24"/>
        </w:rPr>
        <w:t>HSE</w:t>
      </w:r>
      <w:r w:rsidR="780F07B1" w:rsidRPr="44500A40">
        <w:rPr>
          <w:rFonts w:ascii="Arial" w:hAnsi="Arial" w:cs="Arial"/>
          <w:sz w:val="24"/>
          <w:szCs w:val="24"/>
        </w:rPr>
        <w:t>, the ECP, the CSA</w:t>
      </w:r>
      <w:r w:rsidR="00B44E02">
        <w:rPr>
          <w:rFonts w:ascii="Arial" w:hAnsi="Arial" w:cs="Arial"/>
          <w:sz w:val="24"/>
          <w:szCs w:val="24"/>
        </w:rPr>
        <w:t>,</w:t>
      </w:r>
      <w:r w:rsidR="0087207B">
        <w:rPr>
          <w:rFonts w:ascii="Arial" w:hAnsi="Arial" w:cs="Arial"/>
          <w:sz w:val="24"/>
          <w:szCs w:val="24"/>
        </w:rPr>
        <w:t xml:space="preserve"> and Defra officials</w:t>
      </w:r>
      <w:r w:rsidRPr="44500A40">
        <w:rPr>
          <w:rFonts w:ascii="Arial" w:hAnsi="Arial" w:cs="Arial"/>
          <w:sz w:val="24"/>
          <w:szCs w:val="24"/>
        </w:rPr>
        <w:t>.</w:t>
      </w:r>
      <w:r w:rsidR="00017828">
        <w:rPr>
          <w:rFonts w:ascii="Arial" w:hAnsi="Arial" w:cs="Arial"/>
          <w:sz w:val="24"/>
          <w:szCs w:val="24"/>
        </w:rPr>
        <w:t xml:space="preserve"> </w:t>
      </w:r>
      <w:r w:rsidRPr="44500A40">
        <w:rPr>
          <w:rFonts w:ascii="Arial" w:hAnsi="Arial" w:cs="Arial"/>
          <w:sz w:val="24"/>
          <w:szCs w:val="24"/>
        </w:rPr>
        <w:t xml:space="preserve">In reaching his decision, the </w:t>
      </w:r>
      <w:r w:rsidR="00367140">
        <w:rPr>
          <w:rFonts w:ascii="Arial" w:hAnsi="Arial" w:cs="Arial"/>
          <w:sz w:val="24"/>
          <w:szCs w:val="24"/>
        </w:rPr>
        <w:t>Minister</w:t>
      </w:r>
      <w:r w:rsidRPr="44500A40">
        <w:rPr>
          <w:rFonts w:ascii="Arial" w:hAnsi="Arial" w:cs="Arial"/>
          <w:sz w:val="24"/>
          <w:szCs w:val="24"/>
        </w:rPr>
        <w:t xml:space="preserve"> considered whether each of the above </w:t>
      </w:r>
      <w:r w:rsidR="5FF52DF6" w:rsidRPr="44500A40">
        <w:rPr>
          <w:rFonts w:ascii="Arial" w:hAnsi="Arial" w:cs="Arial"/>
          <w:sz w:val="24"/>
          <w:szCs w:val="24"/>
        </w:rPr>
        <w:t>tests</w:t>
      </w:r>
      <w:r w:rsidRPr="44500A40">
        <w:rPr>
          <w:rFonts w:ascii="Arial" w:hAnsi="Arial" w:cs="Arial"/>
          <w:sz w:val="24"/>
          <w:szCs w:val="24"/>
        </w:rPr>
        <w:t xml:space="preserve"> for granting an emergency authorisation were met.</w:t>
      </w:r>
    </w:p>
    <w:p w14:paraId="0670C24F" w14:textId="2EDB04ED" w:rsidR="0086333B" w:rsidRDefault="0086333B" w:rsidP="00092C44">
      <w:pPr>
        <w:spacing w:after="0"/>
        <w:rPr>
          <w:rFonts w:ascii="Arial" w:hAnsi="Arial" w:cs="Arial"/>
          <w:sz w:val="24"/>
          <w:szCs w:val="24"/>
        </w:rPr>
      </w:pPr>
    </w:p>
    <w:p w14:paraId="74D69996" w14:textId="065751FE" w:rsidR="00A02F03" w:rsidRPr="00A02F03" w:rsidRDefault="1FD10D25" w:rsidP="00B327FA">
      <w:pPr>
        <w:pStyle w:val="Heading2"/>
      </w:pPr>
      <w:r w:rsidRPr="44500A40">
        <w:t xml:space="preserve">The </w:t>
      </w:r>
      <w:r w:rsidR="00F52C25">
        <w:t>Minister</w:t>
      </w:r>
      <w:r w:rsidRPr="44500A40">
        <w:t>’s conclusions</w:t>
      </w:r>
    </w:p>
    <w:p w14:paraId="116F0CA0" w14:textId="59421785" w:rsidR="005B4846" w:rsidRPr="00B327FA" w:rsidRDefault="005B4846" w:rsidP="00E703B2">
      <w:pPr>
        <w:pStyle w:val="Heading3"/>
      </w:pPr>
      <w:r w:rsidRPr="00B327FA">
        <w:t>First test: a danger</w:t>
      </w:r>
    </w:p>
    <w:p w14:paraId="0B9D3813" w14:textId="0FFBB247" w:rsidR="004C7A38" w:rsidRDefault="005B4846" w:rsidP="005B4846">
      <w:pPr>
        <w:spacing w:after="0"/>
        <w:rPr>
          <w:rFonts w:ascii="Arial" w:hAnsi="Arial" w:cs="Arial"/>
          <w:sz w:val="24"/>
          <w:szCs w:val="24"/>
        </w:rPr>
      </w:pPr>
      <w:r w:rsidRPr="0861D5DC">
        <w:rPr>
          <w:rFonts w:ascii="Arial" w:hAnsi="Arial" w:cs="Arial"/>
          <w:sz w:val="24"/>
          <w:szCs w:val="24"/>
        </w:rPr>
        <w:t xml:space="preserve">The </w:t>
      </w:r>
      <w:r>
        <w:rPr>
          <w:rFonts w:ascii="Arial" w:hAnsi="Arial" w:cs="Arial"/>
          <w:sz w:val="24"/>
          <w:szCs w:val="24"/>
        </w:rPr>
        <w:t>Minister</w:t>
      </w:r>
      <w:r w:rsidRPr="0861D5DC">
        <w:rPr>
          <w:rFonts w:ascii="Arial" w:hAnsi="Arial" w:cs="Arial"/>
          <w:sz w:val="24"/>
          <w:szCs w:val="24"/>
        </w:rPr>
        <w:t xml:space="preserve"> finds that this test is met.</w:t>
      </w:r>
      <w:r w:rsidR="00017828">
        <w:rPr>
          <w:rFonts w:ascii="Arial" w:hAnsi="Arial" w:cs="Arial"/>
          <w:sz w:val="24"/>
          <w:szCs w:val="24"/>
        </w:rPr>
        <w:t xml:space="preserve"> </w:t>
      </w:r>
    </w:p>
    <w:p w14:paraId="0A7E9B9E" w14:textId="77777777" w:rsidR="005B4846" w:rsidRDefault="005B4846" w:rsidP="005B4846">
      <w:pPr>
        <w:spacing w:after="0"/>
        <w:rPr>
          <w:rFonts w:ascii="Arial" w:hAnsi="Arial" w:cs="Arial"/>
          <w:sz w:val="24"/>
          <w:szCs w:val="24"/>
        </w:rPr>
      </w:pPr>
    </w:p>
    <w:p w14:paraId="3152FE1B" w14:textId="4C4D2F0F" w:rsidR="006B505F" w:rsidRDefault="006B505F" w:rsidP="005B4846">
      <w:pPr>
        <w:spacing w:after="0"/>
        <w:rPr>
          <w:rFonts w:ascii="Arial" w:hAnsi="Arial" w:cs="Arial"/>
          <w:sz w:val="24"/>
          <w:szCs w:val="24"/>
        </w:rPr>
      </w:pPr>
      <w:r>
        <w:rPr>
          <w:rFonts w:ascii="Arial" w:hAnsi="Arial" w:cs="Arial"/>
          <w:sz w:val="24"/>
          <w:szCs w:val="24"/>
        </w:rPr>
        <w:t xml:space="preserve">The </w:t>
      </w:r>
      <w:r w:rsidR="00EB6650">
        <w:rPr>
          <w:rFonts w:ascii="Arial" w:hAnsi="Arial" w:cs="Arial"/>
          <w:sz w:val="24"/>
          <w:szCs w:val="24"/>
        </w:rPr>
        <w:t xml:space="preserve">Regulation </w:t>
      </w:r>
      <w:r w:rsidR="00FE43A4" w:rsidRPr="00FE43A4">
        <w:rPr>
          <w:rFonts w:ascii="Arial" w:hAnsi="Arial" w:cs="Arial"/>
          <w:sz w:val="24"/>
          <w:szCs w:val="24"/>
        </w:rPr>
        <w:t xml:space="preserve">does not define </w:t>
      </w:r>
      <w:r w:rsidR="00EE3E93">
        <w:rPr>
          <w:rFonts w:ascii="Arial" w:hAnsi="Arial" w:cs="Arial"/>
          <w:sz w:val="24"/>
          <w:szCs w:val="24"/>
        </w:rPr>
        <w:t xml:space="preserve">the term </w:t>
      </w:r>
      <w:r w:rsidR="009F1405">
        <w:rPr>
          <w:rFonts w:ascii="Arial" w:hAnsi="Arial" w:cs="Arial"/>
          <w:sz w:val="24"/>
          <w:szCs w:val="24"/>
        </w:rPr>
        <w:t>‘</w:t>
      </w:r>
      <w:r w:rsidR="00FE43A4" w:rsidRPr="00FE43A4">
        <w:rPr>
          <w:rFonts w:ascii="Arial" w:hAnsi="Arial" w:cs="Arial"/>
          <w:sz w:val="24"/>
          <w:szCs w:val="24"/>
        </w:rPr>
        <w:t>danger</w:t>
      </w:r>
      <w:r w:rsidR="009F1405">
        <w:rPr>
          <w:rFonts w:ascii="Arial" w:hAnsi="Arial" w:cs="Arial"/>
          <w:sz w:val="24"/>
          <w:szCs w:val="24"/>
        </w:rPr>
        <w:t>’</w:t>
      </w:r>
      <w:r w:rsidR="00FE43A4" w:rsidRPr="00FE43A4">
        <w:rPr>
          <w:rFonts w:ascii="Arial" w:hAnsi="Arial" w:cs="Arial"/>
          <w:sz w:val="24"/>
          <w:szCs w:val="24"/>
        </w:rPr>
        <w:t xml:space="preserve">, </w:t>
      </w:r>
      <w:r w:rsidR="00A23925">
        <w:rPr>
          <w:rFonts w:ascii="Arial" w:hAnsi="Arial" w:cs="Arial"/>
          <w:sz w:val="24"/>
          <w:szCs w:val="24"/>
        </w:rPr>
        <w:t>but the Minister considered</w:t>
      </w:r>
      <w:r w:rsidR="00106D84">
        <w:rPr>
          <w:rFonts w:ascii="Arial" w:hAnsi="Arial" w:cs="Arial"/>
          <w:sz w:val="24"/>
          <w:szCs w:val="24"/>
        </w:rPr>
        <w:t xml:space="preserve"> </w:t>
      </w:r>
      <w:r w:rsidR="007465E0">
        <w:rPr>
          <w:rFonts w:ascii="Arial" w:hAnsi="Arial" w:cs="Arial"/>
          <w:sz w:val="24"/>
          <w:szCs w:val="24"/>
        </w:rPr>
        <w:t>that it had</w:t>
      </w:r>
      <w:r w:rsidR="0073304C">
        <w:rPr>
          <w:rFonts w:ascii="Arial" w:hAnsi="Arial" w:cs="Arial"/>
          <w:sz w:val="24"/>
          <w:szCs w:val="24"/>
        </w:rPr>
        <w:t xml:space="preserve"> to be more than </w:t>
      </w:r>
      <w:r w:rsidR="008201F8">
        <w:rPr>
          <w:rFonts w:ascii="Arial" w:hAnsi="Arial" w:cs="Arial"/>
          <w:sz w:val="24"/>
          <w:szCs w:val="24"/>
        </w:rPr>
        <w:t>an</w:t>
      </w:r>
      <w:r w:rsidR="005C3E63">
        <w:rPr>
          <w:rFonts w:ascii="Arial" w:hAnsi="Arial" w:cs="Arial"/>
          <w:sz w:val="24"/>
          <w:szCs w:val="24"/>
        </w:rPr>
        <w:t xml:space="preserve"> </w:t>
      </w:r>
      <w:r w:rsidR="00FE43A4" w:rsidRPr="00FE43A4">
        <w:rPr>
          <w:rFonts w:ascii="Arial" w:hAnsi="Arial" w:cs="Arial"/>
          <w:sz w:val="24"/>
          <w:szCs w:val="24"/>
        </w:rPr>
        <w:t>insignificant or minor threat or inconvenience</w:t>
      </w:r>
      <w:r w:rsidR="008201F8">
        <w:rPr>
          <w:rFonts w:ascii="Arial" w:hAnsi="Arial" w:cs="Arial"/>
          <w:sz w:val="24"/>
          <w:szCs w:val="24"/>
        </w:rPr>
        <w:t>.</w:t>
      </w:r>
      <w:r w:rsidR="00017828">
        <w:rPr>
          <w:rFonts w:ascii="Arial" w:hAnsi="Arial" w:cs="Arial"/>
          <w:sz w:val="24"/>
          <w:szCs w:val="24"/>
        </w:rPr>
        <w:t xml:space="preserve"> </w:t>
      </w:r>
    </w:p>
    <w:p w14:paraId="6AEF73AE" w14:textId="77777777" w:rsidR="006B505F" w:rsidRDefault="006B505F" w:rsidP="005B4846">
      <w:pPr>
        <w:spacing w:after="0"/>
        <w:rPr>
          <w:rFonts w:ascii="Arial" w:hAnsi="Arial" w:cs="Arial"/>
          <w:sz w:val="24"/>
          <w:szCs w:val="24"/>
        </w:rPr>
      </w:pPr>
    </w:p>
    <w:p w14:paraId="3624C441" w14:textId="42C95141" w:rsidR="005B4846" w:rsidRDefault="005B412F" w:rsidP="005B4846">
      <w:pPr>
        <w:spacing w:after="0"/>
        <w:rPr>
          <w:rFonts w:ascii="Arial" w:eastAsia="Arial" w:hAnsi="Arial" w:cs="Arial"/>
          <w:sz w:val="24"/>
          <w:szCs w:val="24"/>
        </w:rPr>
      </w:pPr>
      <w:r>
        <w:rPr>
          <w:rFonts w:ascii="Arial" w:hAnsi="Arial" w:cs="Arial"/>
          <w:sz w:val="24"/>
          <w:szCs w:val="24"/>
        </w:rPr>
        <w:t>T</w:t>
      </w:r>
      <w:r w:rsidR="0046362E">
        <w:rPr>
          <w:rFonts w:ascii="Arial" w:hAnsi="Arial" w:cs="Arial"/>
          <w:sz w:val="24"/>
          <w:szCs w:val="24"/>
        </w:rPr>
        <w:t>he Minister considered the nature of the danger</w:t>
      </w:r>
      <w:r w:rsidR="005072A6">
        <w:rPr>
          <w:rFonts w:ascii="Arial" w:hAnsi="Arial" w:cs="Arial"/>
          <w:sz w:val="24"/>
          <w:szCs w:val="24"/>
        </w:rPr>
        <w:t xml:space="preserve"> to be </w:t>
      </w:r>
      <w:r w:rsidR="003F6809">
        <w:rPr>
          <w:rFonts w:ascii="Arial" w:hAnsi="Arial" w:cs="Arial"/>
          <w:sz w:val="24"/>
          <w:szCs w:val="24"/>
        </w:rPr>
        <w:t xml:space="preserve">financial costs falling on growers </w:t>
      </w:r>
      <w:proofErr w:type="gramStart"/>
      <w:r w:rsidR="003F6809">
        <w:rPr>
          <w:rFonts w:ascii="Arial" w:hAnsi="Arial" w:cs="Arial"/>
          <w:sz w:val="24"/>
          <w:szCs w:val="24"/>
        </w:rPr>
        <w:t>as a conse</w:t>
      </w:r>
      <w:r w:rsidR="00783F64">
        <w:rPr>
          <w:rFonts w:ascii="Arial" w:hAnsi="Arial" w:cs="Arial"/>
          <w:sz w:val="24"/>
          <w:szCs w:val="24"/>
        </w:rPr>
        <w:t>quence of</w:t>
      </w:r>
      <w:proofErr w:type="gramEnd"/>
      <w:r w:rsidR="00783F64">
        <w:rPr>
          <w:rFonts w:ascii="Arial" w:hAnsi="Arial" w:cs="Arial"/>
          <w:sz w:val="24"/>
          <w:szCs w:val="24"/>
        </w:rPr>
        <w:t xml:space="preserve"> damage caused </w:t>
      </w:r>
      <w:r w:rsidR="00681204">
        <w:rPr>
          <w:rFonts w:ascii="Arial" w:hAnsi="Arial" w:cs="Arial"/>
          <w:sz w:val="24"/>
          <w:szCs w:val="24"/>
        </w:rPr>
        <w:t xml:space="preserve">by YV </w:t>
      </w:r>
      <w:r w:rsidR="005072A6">
        <w:rPr>
          <w:rFonts w:ascii="Arial" w:hAnsi="Arial" w:cs="Arial"/>
          <w:sz w:val="24"/>
          <w:szCs w:val="24"/>
        </w:rPr>
        <w:t xml:space="preserve">to </w:t>
      </w:r>
      <w:r w:rsidR="00FE25B5">
        <w:rPr>
          <w:rFonts w:ascii="Arial" w:hAnsi="Arial" w:cs="Arial"/>
          <w:sz w:val="24"/>
          <w:szCs w:val="24"/>
        </w:rPr>
        <w:t>the sugar beet cr</w:t>
      </w:r>
      <w:r w:rsidR="00F23A88">
        <w:rPr>
          <w:rFonts w:ascii="Arial" w:hAnsi="Arial" w:cs="Arial"/>
          <w:sz w:val="24"/>
          <w:szCs w:val="24"/>
        </w:rPr>
        <w:t>op</w:t>
      </w:r>
      <w:r w:rsidR="00796C75">
        <w:rPr>
          <w:rFonts w:ascii="Arial" w:hAnsi="Arial" w:cs="Arial"/>
          <w:sz w:val="24"/>
          <w:szCs w:val="24"/>
        </w:rPr>
        <w:t>.</w:t>
      </w:r>
      <w:r w:rsidR="00017828">
        <w:rPr>
          <w:rFonts w:ascii="Arial" w:hAnsi="Arial" w:cs="Arial"/>
          <w:sz w:val="24"/>
          <w:szCs w:val="24"/>
        </w:rPr>
        <w:t xml:space="preserve"> </w:t>
      </w:r>
      <w:r w:rsidR="005B4846" w:rsidRPr="0861D5DC">
        <w:rPr>
          <w:rFonts w:ascii="Arial" w:eastAsia="Arial" w:hAnsi="Arial" w:cs="Arial"/>
          <w:sz w:val="24"/>
          <w:szCs w:val="24"/>
        </w:rPr>
        <w:t xml:space="preserve">Sugar </w:t>
      </w:r>
      <w:r w:rsidR="005B4846" w:rsidRPr="0861D5DC">
        <w:rPr>
          <w:rFonts w:ascii="Arial" w:eastAsia="Arial" w:hAnsi="Arial" w:cs="Arial"/>
          <w:sz w:val="24"/>
          <w:szCs w:val="24"/>
        </w:rPr>
        <w:lastRenderedPageBreak/>
        <w:t xml:space="preserve">beet </w:t>
      </w:r>
      <w:r w:rsidR="00BE6E9C">
        <w:rPr>
          <w:rFonts w:ascii="Arial" w:eastAsia="Arial" w:hAnsi="Arial" w:cs="Arial"/>
          <w:sz w:val="24"/>
          <w:szCs w:val="24"/>
        </w:rPr>
        <w:t xml:space="preserve">plants </w:t>
      </w:r>
      <w:r w:rsidR="005B4846" w:rsidRPr="0861D5DC">
        <w:rPr>
          <w:rFonts w:ascii="Arial" w:eastAsia="Arial" w:hAnsi="Arial" w:cs="Arial"/>
          <w:sz w:val="24"/>
          <w:szCs w:val="24"/>
        </w:rPr>
        <w:t>infected with YV can be</w:t>
      </w:r>
      <w:r w:rsidR="00636685">
        <w:rPr>
          <w:rFonts w:ascii="Arial" w:eastAsia="Arial" w:hAnsi="Arial" w:cs="Arial"/>
          <w:sz w:val="24"/>
          <w:szCs w:val="24"/>
        </w:rPr>
        <w:t xml:space="preserve"> significantly</w:t>
      </w:r>
      <w:r w:rsidR="005B4846" w:rsidRPr="0861D5DC">
        <w:rPr>
          <w:rFonts w:ascii="Arial" w:eastAsia="Arial" w:hAnsi="Arial" w:cs="Arial"/>
          <w:sz w:val="24"/>
          <w:szCs w:val="24"/>
        </w:rPr>
        <w:t xml:space="preserve"> reduced in size and can have a lower sugar content, and higher impurities.</w:t>
      </w:r>
      <w:r w:rsidR="00017828">
        <w:rPr>
          <w:rFonts w:ascii="Arial" w:eastAsia="Arial" w:hAnsi="Arial" w:cs="Arial"/>
          <w:sz w:val="24"/>
          <w:szCs w:val="24"/>
        </w:rPr>
        <w:t xml:space="preserve"> </w:t>
      </w:r>
      <w:r w:rsidR="005B4846" w:rsidRPr="0861D5DC">
        <w:rPr>
          <w:rFonts w:ascii="Arial" w:eastAsia="Arial" w:hAnsi="Arial" w:cs="Arial"/>
          <w:sz w:val="24"/>
          <w:szCs w:val="24"/>
        </w:rPr>
        <w:t>This leads to a lower overall yield of sugar beet and a reduced output of sugar</w:t>
      </w:r>
      <w:r w:rsidR="00253640">
        <w:rPr>
          <w:rFonts w:ascii="Arial" w:eastAsia="Arial" w:hAnsi="Arial" w:cs="Arial"/>
          <w:sz w:val="24"/>
          <w:szCs w:val="24"/>
        </w:rPr>
        <w:t xml:space="preserve"> </w:t>
      </w:r>
      <w:r w:rsidR="00F3053B">
        <w:rPr>
          <w:rFonts w:ascii="Arial" w:eastAsia="Arial" w:hAnsi="Arial" w:cs="Arial"/>
          <w:sz w:val="24"/>
          <w:szCs w:val="24"/>
        </w:rPr>
        <w:t>resulting in</w:t>
      </w:r>
      <w:r w:rsidR="00253640">
        <w:rPr>
          <w:rFonts w:ascii="Arial" w:eastAsia="Arial" w:hAnsi="Arial" w:cs="Arial"/>
          <w:sz w:val="24"/>
          <w:szCs w:val="24"/>
        </w:rPr>
        <w:t xml:space="preserve"> financial losses to growers</w:t>
      </w:r>
      <w:r w:rsidR="005B4846" w:rsidRPr="0861D5DC">
        <w:rPr>
          <w:rFonts w:ascii="Arial" w:eastAsia="Arial" w:hAnsi="Arial" w:cs="Arial"/>
          <w:sz w:val="24"/>
          <w:szCs w:val="24"/>
        </w:rPr>
        <w:t>.</w:t>
      </w:r>
      <w:r w:rsidR="00017828">
        <w:rPr>
          <w:rFonts w:ascii="Arial" w:eastAsia="Arial" w:hAnsi="Arial" w:cs="Arial"/>
          <w:sz w:val="24"/>
          <w:szCs w:val="24"/>
        </w:rPr>
        <w:t xml:space="preserve"> </w:t>
      </w:r>
    </w:p>
    <w:p w14:paraId="3B89D2DF" w14:textId="77777777" w:rsidR="005B4846" w:rsidRDefault="005B4846" w:rsidP="005B4846">
      <w:pPr>
        <w:spacing w:after="0"/>
        <w:rPr>
          <w:rFonts w:ascii="Arial" w:eastAsia="Arial" w:hAnsi="Arial" w:cs="Arial"/>
          <w:sz w:val="24"/>
          <w:szCs w:val="24"/>
        </w:rPr>
      </w:pPr>
    </w:p>
    <w:p w14:paraId="5C527C86" w14:textId="5BD08F57" w:rsidR="00D951F4" w:rsidRDefault="005072A6" w:rsidP="005B4846">
      <w:pPr>
        <w:spacing w:after="0"/>
        <w:rPr>
          <w:rFonts w:ascii="Arial" w:hAnsi="Arial" w:cs="Arial"/>
          <w:sz w:val="24"/>
          <w:szCs w:val="24"/>
        </w:rPr>
      </w:pPr>
      <w:r w:rsidRPr="0861D5DC">
        <w:rPr>
          <w:rFonts w:ascii="Arial" w:hAnsi="Arial" w:cs="Arial"/>
          <w:sz w:val="24"/>
          <w:szCs w:val="24"/>
        </w:rPr>
        <w:t xml:space="preserve">YV presents a significant threat to sugar beet production in years with high levels of virus infection. </w:t>
      </w:r>
      <w:r w:rsidR="006E7CED">
        <w:rPr>
          <w:rFonts w:ascii="Arial" w:eastAsia="Arial" w:hAnsi="Arial" w:cs="Arial"/>
          <w:sz w:val="24"/>
          <w:szCs w:val="24"/>
        </w:rPr>
        <w:t xml:space="preserve">The year </w:t>
      </w:r>
      <w:r w:rsidR="005B4846" w:rsidRPr="0861D5DC">
        <w:rPr>
          <w:rFonts w:ascii="Arial" w:eastAsia="Arial" w:hAnsi="Arial" w:cs="Arial"/>
          <w:sz w:val="24"/>
          <w:szCs w:val="24"/>
        </w:rPr>
        <w:t>2020</w:t>
      </w:r>
      <w:r w:rsidR="005B4846">
        <w:rPr>
          <w:rFonts w:ascii="Arial" w:eastAsia="Arial" w:hAnsi="Arial" w:cs="Arial"/>
          <w:sz w:val="24"/>
          <w:szCs w:val="24"/>
        </w:rPr>
        <w:t xml:space="preserve"> illustrates the threat.</w:t>
      </w:r>
      <w:r w:rsidR="00017828">
        <w:rPr>
          <w:rFonts w:ascii="Arial" w:eastAsia="Arial" w:hAnsi="Arial" w:cs="Arial"/>
          <w:sz w:val="24"/>
          <w:szCs w:val="24"/>
        </w:rPr>
        <w:t xml:space="preserve"> </w:t>
      </w:r>
      <w:r w:rsidR="000546DE">
        <w:rPr>
          <w:rFonts w:ascii="Arial" w:eastAsia="Arial" w:hAnsi="Arial" w:cs="Arial"/>
          <w:sz w:val="24"/>
          <w:szCs w:val="24"/>
        </w:rPr>
        <w:t>That</w:t>
      </w:r>
      <w:r w:rsidR="00627EFF" w:rsidRPr="00627EFF">
        <w:rPr>
          <w:rFonts w:ascii="Arial" w:eastAsia="Arial" w:hAnsi="Arial" w:cs="Arial"/>
          <w:sz w:val="24"/>
          <w:szCs w:val="24"/>
        </w:rPr>
        <w:t xml:space="preserve"> year no neonicotinoid seed treatments were used</w:t>
      </w:r>
      <w:r w:rsidR="000546DE">
        <w:rPr>
          <w:rFonts w:ascii="Arial" w:eastAsia="Arial" w:hAnsi="Arial" w:cs="Arial"/>
          <w:sz w:val="24"/>
          <w:szCs w:val="24"/>
        </w:rPr>
        <w:t xml:space="preserve"> and</w:t>
      </w:r>
      <w:r w:rsidR="00627EFF" w:rsidRPr="00627EFF">
        <w:rPr>
          <w:rFonts w:ascii="Arial" w:eastAsia="Arial" w:hAnsi="Arial" w:cs="Arial"/>
          <w:sz w:val="24"/>
          <w:szCs w:val="24"/>
        </w:rPr>
        <w:t xml:space="preserve"> </w:t>
      </w:r>
      <w:r w:rsidR="005B4846" w:rsidRPr="0861D5DC">
        <w:rPr>
          <w:rFonts w:ascii="Arial" w:eastAsia="Arial" w:hAnsi="Arial" w:cs="Arial"/>
          <w:sz w:val="24"/>
          <w:szCs w:val="24"/>
        </w:rPr>
        <w:t xml:space="preserve">25% of the national sugar beet crop was lost, which resulted in approximately </w:t>
      </w:r>
      <w:r w:rsidR="005B4846" w:rsidRPr="001C6696">
        <w:rPr>
          <w:rFonts w:ascii="Arial" w:eastAsia="Arial" w:hAnsi="Arial" w:cs="Arial"/>
          <w:sz w:val="24"/>
          <w:szCs w:val="24"/>
        </w:rPr>
        <w:t>£67</w:t>
      </w:r>
      <w:r w:rsidR="00971BF1" w:rsidRPr="001C6696">
        <w:rPr>
          <w:rFonts w:ascii="Arial" w:eastAsia="Arial" w:hAnsi="Arial" w:cs="Arial"/>
          <w:sz w:val="24"/>
          <w:szCs w:val="24"/>
        </w:rPr>
        <w:t xml:space="preserve"> </w:t>
      </w:r>
      <w:r w:rsidR="005B4846" w:rsidRPr="001C6696">
        <w:rPr>
          <w:rFonts w:ascii="Arial" w:eastAsia="Arial" w:hAnsi="Arial" w:cs="Arial"/>
          <w:sz w:val="24"/>
          <w:szCs w:val="24"/>
        </w:rPr>
        <w:t>m</w:t>
      </w:r>
      <w:r w:rsidR="00971BF1" w:rsidRPr="001C6696">
        <w:rPr>
          <w:rFonts w:ascii="Arial" w:eastAsia="Arial" w:hAnsi="Arial" w:cs="Arial"/>
          <w:sz w:val="24"/>
          <w:szCs w:val="24"/>
        </w:rPr>
        <w:t>illion</w:t>
      </w:r>
      <w:r w:rsidR="005B4846" w:rsidRPr="001C6696">
        <w:rPr>
          <w:rFonts w:ascii="Arial" w:eastAsia="Arial" w:hAnsi="Arial" w:cs="Arial"/>
          <w:sz w:val="24"/>
          <w:szCs w:val="24"/>
        </w:rPr>
        <w:t xml:space="preserve"> of total economic loss across the industry</w:t>
      </w:r>
      <w:r w:rsidR="00CB79F0" w:rsidRPr="001C6696">
        <w:rPr>
          <w:rFonts w:ascii="Arial" w:eastAsia="Arial" w:hAnsi="Arial" w:cs="Arial"/>
          <w:sz w:val="24"/>
          <w:szCs w:val="24"/>
        </w:rPr>
        <w:t xml:space="preserve">, including </w:t>
      </w:r>
      <w:r w:rsidR="00971BF1" w:rsidRPr="001C6696">
        <w:rPr>
          <w:rFonts w:ascii="Arial" w:eastAsia="Arial" w:hAnsi="Arial" w:cs="Arial"/>
          <w:sz w:val="24"/>
          <w:szCs w:val="24"/>
        </w:rPr>
        <w:t>losses of £43 million for growers</w:t>
      </w:r>
      <w:r w:rsidR="005B4846" w:rsidRPr="001C6696">
        <w:rPr>
          <w:rFonts w:ascii="Arial" w:eastAsia="Arial" w:hAnsi="Arial" w:cs="Arial"/>
          <w:sz w:val="24"/>
          <w:szCs w:val="24"/>
        </w:rPr>
        <w:t>.</w:t>
      </w:r>
    </w:p>
    <w:p w14:paraId="446EFBCD" w14:textId="77777777" w:rsidR="00D951F4" w:rsidRDefault="00D951F4" w:rsidP="005B4846">
      <w:pPr>
        <w:spacing w:after="0"/>
        <w:rPr>
          <w:rFonts w:ascii="Arial" w:hAnsi="Arial" w:cs="Arial"/>
          <w:sz w:val="24"/>
          <w:szCs w:val="24"/>
        </w:rPr>
      </w:pPr>
    </w:p>
    <w:p w14:paraId="316B8603" w14:textId="38296337" w:rsidR="005B4846" w:rsidRDefault="005B4846" w:rsidP="005B4846">
      <w:pPr>
        <w:spacing w:after="0"/>
        <w:rPr>
          <w:rFonts w:ascii="Arial" w:hAnsi="Arial" w:cs="Arial"/>
          <w:sz w:val="24"/>
          <w:szCs w:val="24"/>
        </w:rPr>
      </w:pPr>
      <w:r>
        <w:rPr>
          <w:rFonts w:ascii="Arial" w:hAnsi="Arial" w:cs="Arial"/>
          <w:sz w:val="24"/>
          <w:szCs w:val="24"/>
        </w:rPr>
        <w:t xml:space="preserve">However, </w:t>
      </w:r>
      <w:r w:rsidR="00D951F4">
        <w:rPr>
          <w:rFonts w:ascii="Arial" w:hAnsi="Arial" w:cs="Arial"/>
          <w:sz w:val="24"/>
          <w:szCs w:val="24"/>
        </w:rPr>
        <w:t>in other years the threat from YV may not materialise to anything like the same extent.</w:t>
      </w:r>
      <w:r w:rsidR="00017828">
        <w:rPr>
          <w:rFonts w:ascii="Arial" w:hAnsi="Arial" w:cs="Arial"/>
          <w:sz w:val="24"/>
          <w:szCs w:val="24"/>
        </w:rPr>
        <w:t xml:space="preserve"> </w:t>
      </w:r>
      <w:r w:rsidR="00D951F4">
        <w:rPr>
          <w:rFonts w:ascii="Arial" w:hAnsi="Arial" w:cs="Arial"/>
          <w:sz w:val="24"/>
          <w:szCs w:val="24"/>
        </w:rPr>
        <w:t xml:space="preserve">Indeed, </w:t>
      </w:r>
      <w:r>
        <w:rPr>
          <w:rFonts w:ascii="Arial" w:hAnsi="Arial" w:cs="Arial"/>
          <w:sz w:val="24"/>
          <w:szCs w:val="24"/>
        </w:rPr>
        <w:t xml:space="preserve">the damage caused by YV in 2019 and 2021 </w:t>
      </w:r>
      <w:r w:rsidR="00431980">
        <w:rPr>
          <w:rFonts w:ascii="Arial" w:hAnsi="Arial" w:cs="Arial"/>
          <w:sz w:val="24"/>
          <w:szCs w:val="24"/>
        </w:rPr>
        <w:t xml:space="preserve">(the other </w:t>
      </w:r>
      <w:r w:rsidR="00E74C6E">
        <w:rPr>
          <w:rFonts w:ascii="Arial" w:hAnsi="Arial" w:cs="Arial"/>
          <w:sz w:val="24"/>
          <w:szCs w:val="24"/>
        </w:rPr>
        <w:t xml:space="preserve">2 </w:t>
      </w:r>
      <w:r w:rsidR="00431980">
        <w:rPr>
          <w:rFonts w:ascii="Arial" w:hAnsi="Arial" w:cs="Arial"/>
          <w:sz w:val="24"/>
          <w:szCs w:val="24"/>
        </w:rPr>
        <w:t xml:space="preserve">recent years in which neonicotinoid seed treatments were not used) </w:t>
      </w:r>
      <w:r>
        <w:rPr>
          <w:rFonts w:ascii="Arial" w:hAnsi="Arial" w:cs="Arial"/>
          <w:sz w:val="24"/>
          <w:szCs w:val="24"/>
        </w:rPr>
        <w:t>was far less</w:t>
      </w:r>
      <w:r w:rsidR="00D951F4">
        <w:rPr>
          <w:rFonts w:ascii="Arial" w:hAnsi="Arial" w:cs="Arial"/>
          <w:sz w:val="24"/>
          <w:szCs w:val="24"/>
        </w:rPr>
        <w:t xml:space="preserve"> than in 2020</w:t>
      </w:r>
      <w:r>
        <w:rPr>
          <w:rFonts w:ascii="Arial" w:hAnsi="Arial" w:cs="Arial"/>
          <w:sz w:val="24"/>
          <w:szCs w:val="24"/>
        </w:rPr>
        <w:t>.</w:t>
      </w:r>
      <w:r w:rsidR="00017828">
        <w:rPr>
          <w:rFonts w:ascii="Arial" w:hAnsi="Arial" w:cs="Arial"/>
          <w:sz w:val="24"/>
          <w:szCs w:val="24"/>
        </w:rPr>
        <w:t xml:space="preserve"> </w:t>
      </w:r>
      <w:r w:rsidR="00431980">
        <w:rPr>
          <w:rFonts w:ascii="Arial" w:hAnsi="Arial" w:cs="Arial"/>
          <w:sz w:val="24"/>
          <w:szCs w:val="24"/>
        </w:rPr>
        <w:t xml:space="preserve">In these years, YV did not turn out to be a </w:t>
      </w:r>
      <w:r w:rsidR="006E7CED">
        <w:rPr>
          <w:rFonts w:ascii="Arial" w:hAnsi="Arial" w:cs="Arial"/>
          <w:sz w:val="24"/>
          <w:szCs w:val="24"/>
        </w:rPr>
        <w:t>significant problem</w:t>
      </w:r>
      <w:r w:rsidR="00431980">
        <w:rPr>
          <w:rFonts w:ascii="Arial" w:hAnsi="Arial" w:cs="Arial"/>
          <w:sz w:val="24"/>
          <w:szCs w:val="24"/>
        </w:rPr>
        <w:t xml:space="preserve"> at the national level.</w:t>
      </w:r>
    </w:p>
    <w:p w14:paraId="75017508" w14:textId="53F39802" w:rsidR="00E34B21" w:rsidRDefault="00E34B21" w:rsidP="005B4846">
      <w:pPr>
        <w:spacing w:after="0"/>
        <w:rPr>
          <w:rFonts w:ascii="Arial" w:hAnsi="Arial" w:cs="Arial"/>
          <w:sz w:val="24"/>
          <w:szCs w:val="24"/>
        </w:rPr>
      </w:pPr>
    </w:p>
    <w:p w14:paraId="22427A9D" w14:textId="12BCECD8" w:rsidR="00772D0F" w:rsidRDefault="00772D0F" w:rsidP="00772D0F">
      <w:pPr>
        <w:spacing w:after="0"/>
        <w:rPr>
          <w:rFonts w:ascii="Arial" w:hAnsi="Arial" w:cs="Arial"/>
          <w:sz w:val="24"/>
          <w:szCs w:val="24"/>
        </w:rPr>
      </w:pPr>
      <w:r>
        <w:rPr>
          <w:rFonts w:ascii="Arial" w:hAnsi="Arial" w:cs="Arial"/>
          <w:sz w:val="24"/>
          <w:szCs w:val="24"/>
        </w:rPr>
        <w:t xml:space="preserve">The </w:t>
      </w:r>
      <w:r w:rsidR="005E4B0B">
        <w:rPr>
          <w:rFonts w:ascii="Arial" w:hAnsi="Arial" w:cs="Arial"/>
          <w:sz w:val="24"/>
          <w:szCs w:val="24"/>
        </w:rPr>
        <w:t xml:space="preserve">Minister </w:t>
      </w:r>
      <w:r w:rsidR="00975ABB">
        <w:rPr>
          <w:rFonts w:ascii="Arial" w:hAnsi="Arial" w:cs="Arial"/>
          <w:sz w:val="24"/>
          <w:szCs w:val="24"/>
        </w:rPr>
        <w:t xml:space="preserve">noted </w:t>
      </w:r>
      <w:r w:rsidR="00AC2118">
        <w:rPr>
          <w:rFonts w:ascii="Arial" w:hAnsi="Arial" w:cs="Arial"/>
          <w:sz w:val="24"/>
          <w:szCs w:val="24"/>
        </w:rPr>
        <w:t>that the impact of YV on growers will be highly variable</w:t>
      </w:r>
      <w:r w:rsidR="006E0628">
        <w:rPr>
          <w:rFonts w:ascii="Arial" w:hAnsi="Arial" w:cs="Arial"/>
          <w:sz w:val="24"/>
          <w:szCs w:val="24"/>
        </w:rPr>
        <w:t xml:space="preserve"> and that this has several dimensions</w:t>
      </w:r>
      <w:r w:rsidR="0022698C">
        <w:rPr>
          <w:rFonts w:ascii="Arial" w:hAnsi="Arial" w:cs="Arial"/>
          <w:sz w:val="24"/>
          <w:szCs w:val="24"/>
        </w:rPr>
        <w:t>.</w:t>
      </w:r>
      <w:r w:rsidR="00017828">
        <w:rPr>
          <w:rFonts w:ascii="Arial" w:hAnsi="Arial" w:cs="Arial"/>
          <w:sz w:val="24"/>
          <w:szCs w:val="24"/>
        </w:rPr>
        <w:t xml:space="preserve"> </w:t>
      </w:r>
      <w:r w:rsidR="0022698C">
        <w:rPr>
          <w:rFonts w:ascii="Arial" w:hAnsi="Arial" w:cs="Arial"/>
          <w:sz w:val="24"/>
          <w:szCs w:val="24"/>
        </w:rPr>
        <w:t>S</w:t>
      </w:r>
      <w:r w:rsidRPr="00EF0225">
        <w:rPr>
          <w:rFonts w:ascii="Arial" w:hAnsi="Arial" w:cs="Arial"/>
          <w:sz w:val="24"/>
          <w:szCs w:val="24"/>
        </w:rPr>
        <w:t xml:space="preserve">ome </w:t>
      </w:r>
      <w:r>
        <w:rPr>
          <w:rFonts w:ascii="Arial" w:hAnsi="Arial" w:cs="Arial"/>
          <w:sz w:val="24"/>
          <w:szCs w:val="24"/>
        </w:rPr>
        <w:t xml:space="preserve">growers </w:t>
      </w:r>
      <w:r w:rsidRPr="00EF0225">
        <w:rPr>
          <w:rFonts w:ascii="Arial" w:hAnsi="Arial" w:cs="Arial"/>
          <w:sz w:val="24"/>
          <w:szCs w:val="24"/>
        </w:rPr>
        <w:t>will face greater virus pressures</w:t>
      </w:r>
      <w:r>
        <w:rPr>
          <w:rFonts w:ascii="Arial" w:hAnsi="Arial" w:cs="Arial"/>
          <w:sz w:val="24"/>
          <w:szCs w:val="24"/>
        </w:rPr>
        <w:t xml:space="preserve"> </w:t>
      </w:r>
      <w:r w:rsidR="00563D8F">
        <w:rPr>
          <w:rFonts w:ascii="Arial" w:hAnsi="Arial" w:cs="Arial"/>
          <w:sz w:val="24"/>
          <w:szCs w:val="24"/>
        </w:rPr>
        <w:t xml:space="preserve">due to </w:t>
      </w:r>
      <w:r>
        <w:rPr>
          <w:rFonts w:ascii="Arial" w:hAnsi="Arial" w:cs="Arial"/>
          <w:sz w:val="24"/>
          <w:szCs w:val="24"/>
        </w:rPr>
        <w:t xml:space="preserve">local differences in the timing and </w:t>
      </w:r>
      <w:r w:rsidR="00341B67">
        <w:rPr>
          <w:rFonts w:ascii="Arial" w:hAnsi="Arial" w:cs="Arial"/>
          <w:sz w:val="24"/>
          <w:szCs w:val="24"/>
        </w:rPr>
        <w:t>numbers</w:t>
      </w:r>
      <w:r>
        <w:rPr>
          <w:rFonts w:ascii="Arial" w:hAnsi="Arial" w:cs="Arial"/>
          <w:sz w:val="24"/>
          <w:szCs w:val="24"/>
        </w:rPr>
        <w:t xml:space="preserve"> of infected aphids entering the crop.</w:t>
      </w:r>
      <w:r w:rsidR="00017828">
        <w:rPr>
          <w:rFonts w:ascii="Arial" w:hAnsi="Arial" w:cs="Arial"/>
          <w:sz w:val="24"/>
          <w:szCs w:val="24"/>
        </w:rPr>
        <w:t xml:space="preserve"> </w:t>
      </w:r>
      <w:r>
        <w:rPr>
          <w:rFonts w:ascii="Arial" w:hAnsi="Arial" w:cs="Arial"/>
          <w:sz w:val="24"/>
          <w:szCs w:val="24"/>
        </w:rPr>
        <w:t xml:space="preserve">There will also be differences in the development of the crop meaning that some </w:t>
      </w:r>
      <w:r w:rsidR="008D74C9">
        <w:rPr>
          <w:rFonts w:ascii="Arial" w:hAnsi="Arial" w:cs="Arial"/>
          <w:sz w:val="24"/>
          <w:szCs w:val="24"/>
        </w:rPr>
        <w:t xml:space="preserve">growers’ </w:t>
      </w:r>
      <w:r>
        <w:rPr>
          <w:rFonts w:ascii="Arial" w:hAnsi="Arial" w:cs="Arial"/>
          <w:sz w:val="24"/>
          <w:szCs w:val="24"/>
        </w:rPr>
        <w:t xml:space="preserve">fields will be </w:t>
      </w:r>
      <w:r w:rsidR="00563D8F">
        <w:rPr>
          <w:rFonts w:ascii="Arial" w:hAnsi="Arial" w:cs="Arial"/>
          <w:sz w:val="24"/>
          <w:szCs w:val="24"/>
        </w:rPr>
        <w:t xml:space="preserve">less well able </w:t>
      </w:r>
      <w:r>
        <w:rPr>
          <w:rFonts w:ascii="Arial" w:hAnsi="Arial" w:cs="Arial"/>
          <w:sz w:val="24"/>
          <w:szCs w:val="24"/>
        </w:rPr>
        <w:t>than others to resist a given level of virus infection.</w:t>
      </w:r>
      <w:r w:rsidR="00017828">
        <w:rPr>
          <w:rFonts w:ascii="Arial" w:hAnsi="Arial" w:cs="Arial"/>
          <w:sz w:val="24"/>
          <w:szCs w:val="24"/>
        </w:rPr>
        <w:t xml:space="preserve"> </w:t>
      </w:r>
      <w:r>
        <w:rPr>
          <w:rFonts w:ascii="Arial" w:hAnsi="Arial" w:cs="Arial"/>
          <w:sz w:val="24"/>
          <w:szCs w:val="24"/>
        </w:rPr>
        <w:t xml:space="preserve">These factors together means that yield losses </w:t>
      </w:r>
      <w:r w:rsidR="00F062D0">
        <w:rPr>
          <w:rFonts w:ascii="Arial" w:hAnsi="Arial" w:cs="Arial"/>
          <w:sz w:val="24"/>
          <w:szCs w:val="24"/>
        </w:rPr>
        <w:t xml:space="preserve">caused by YV </w:t>
      </w:r>
      <w:r>
        <w:rPr>
          <w:rFonts w:ascii="Arial" w:hAnsi="Arial" w:cs="Arial"/>
          <w:sz w:val="24"/>
          <w:szCs w:val="24"/>
        </w:rPr>
        <w:t>will vary substantially around the mean, with some growers losing more than the average.</w:t>
      </w:r>
    </w:p>
    <w:p w14:paraId="01878755" w14:textId="77777777" w:rsidR="00BE123D" w:rsidRDefault="00BE123D" w:rsidP="00772D0F">
      <w:pPr>
        <w:spacing w:after="0"/>
        <w:rPr>
          <w:rFonts w:ascii="Arial" w:hAnsi="Arial" w:cs="Arial"/>
          <w:sz w:val="24"/>
          <w:szCs w:val="24"/>
        </w:rPr>
      </w:pPr>
    </w:p>
    <w:p w14:paraId="6B66A1CA" w14:textId="564E53C6" w:rsidR="00772D0F" w:rsidRDefault="00341B67" w:rsidP="00772D0F">
      <w:pPr>
        <w:spacing w:after="0"/>
        <w:rPr>
          <w:rFonts w:ascii="Arial" w:hAnsi="Arial" w:cs="Arial"/>
          <w:sz w:val="24"/>
          <w:szCs w:val="24"/>
        </w:rPr>
      </w:pPr>
      <w:r>
        <w:rPr>
          <w:rFonts w:ascii="Arial" w:hAnsi="Arial" w:cs="Arial"/>
          <w:sz w:val="24"/>
          <w:szCs w:val="24"/>
        </w:rPr>
        <w:t>Individual</w:t>
      </w:r>
      <w:r w:rsidR="00F062D0">
        <w:rPr>
          <w:rFonts w:ascii="Arial" w:hAnsi="Arial" w:cs="Arial"/>
          <w:sz w:val="24"/>
          <w:szCs w:val="24"/>
        </w:rPr>
        <w:t xml:space="preserve"> growers will also </w:t>
      </w:r>
      <w:r w:rsidR="00A869D5">
        <w:rPr>
          <w:rFonts w:ascii="Arial" w:hAnsi="Arial" w:cs="Arial"/>
          <w:sz w:val="24"/>
          <w:szCs w:val="24"/>
        </w:rPr>
        <w:t>be subject to a different range of other factors affecting the performance of their sugar beet crop</w:t>
      </w:r>
      <w:r>
        <w:rPr>
          <w:rFonts w:ascii="Arial" w:hAnsi="Arial" w:cs="Arial"/>
          <w:sz w:val="24"/>
          <w:szCs w:val="24"/>
        </w:rPr>
        <w:t xml:space="preserve"> (including </w:t>
      </w:r>
      <w:r w:rsidR="005F612D">
        <w:rPr>
          <w:rFonts w:ascii="Arial" w:hAnsi="Arial" w:cs="Arial"/>
          <w:sz w:val="24"/>
          <w:szCs w:val="24"/>
        </w:rPr>
        <w:t>weather and other pests and diseases)</w:t>
      </w:r>
      <w:r w:rsidR="009E6904">
        <w:rPr>
          <w:rFonts w:ascii="Arial" w:hAnsi="Arial" w:cs="Arial"/>
          <w:sz w:val="24"/>
          <w:szCs w:val="24"/>
        </w:rPr>
        <w:t xml:space="preserve"> </w:t>
      </w:r>
      <w:r w:rsidR="00CA1E57">
        <w:rPr>
          <w:rFonts w:ascii="Arial" w:hAnsi="Arial" w:cs="Arial"/>
          <w:sz w:val="24"/>
          <w:szCs w:val="24"/>
        </w:rPr>
        <w:t xml:space="preserve">and so </w:t>
      </w:r>
      <w:r w:rsidR="00BE123D">
        <w:rPr>
          <w:rFonts w:ascii="Arial" w:hAnsi="Arial" w:cs="Arial"/>
          <w:sz w:val="24"/>
          <w:szCs w:val="24"/>
        </w:rPr>
        <w:t xml:space="preserve">two growers </w:t>
      </w:r>
      <w:r w:rsidR="00CA1E57">
        <w:rPr>
          <w:rFonts w:ascii="Arial" w:hAnsi="Arial" w:cs="Arial"/>
          <w:sz w:val="24"/>
          <w:szCs w:val="24"/>
        </w:rPr>
        <w:t xml:space="preserve">with similar virus pressures may </w:t>
      </w:r>
      <w:r w:rsidR="00CD5D7C">
        <w:rPr>
          <w:rFonts w:ascii="Arial" w:hAnsi="Arial" w:cs="Arial"/>
          <w:sz w:val="24"/>
          <w:szCs w:val="24"/>
        </w:rPr>
        <w:t>differ significantly in their overall yield loss.</w:t>
      </w:r>
      <w:r w:rsidR="00017828">
        <w:rPr>
          <w:rFonts w:ascii="Arial" w:hAnsi="Arial" w:cs="Arial"/>
          <w:sz w:val="24"/>
          <w:szCs w:val="24"/>
        </w:rPr>
        <w:t xml:space="preserve"> </w:t>
      </w:r>
      <w:r w:rsidR="00CD5D7C">
        <w:rPr>
          <w:rFonts w:ascii="Arial" w:hAnsi="Arial" w:cs="Arial"/>
          <w:sz w:val="24"/>
          <w:szCs w:val="24"/>
        </w:rPr>
        <w:t xml:space="preserve">Finally, different farm businesses will have different abilities to weather </w:t>
      </w:r>
      <w:r w:rsidR="00015C4D">
        <w:rPr>
          <w:rFonts w:ascii="Arial" w:hAnsi="Arial" w:cs="Arial"/>
          <w:sz w:val="24"/>
          <w:szCs w:val="24"/>
        </w:rPr>
        <w:t xml:space="preserve">financial </w:t>
      </w:r>
      <w:r w:rsidR="00BE123D">
        <w:rPr>
          <w:rFonts w:ascii="Arial" w:hAnsi="Arial" w:cs="Arial"/>
          <w:sz w:val="24"/>
          <w:szCs w:val="24"/>
        </w:rPr>
        <w:t xml:space="preserve">losses </w:t>
      </w:r>
      <w:r w:rsidR="00494686">
        <w:rPr>
          <w:rFonts w:ascii="Arial" w:hAnsi="Arial" w:cs="Arial"/>
          <w:sz w:val="24"/>
          <w:szCs w:val="24"/>
        </w:rPr>
        <w:t>if their sugar beet crop under-performs.</w:t>
      </w:r>
    </w:p>
    <w:p w14:paraId="6804CBF0" w14:textId="77777777" w:rsidR="00015C4D" w:rsidRDefault="00015C4D" w:rsidP="00772D0F">
      <w:pPr>
        <w:spacing w:after="0"/>
        <w:rPr>
          <w:rFonts w:ascii="Arial" w:hAnsi="Arial" w:cs="Arial"/>
          <w:sz w:val="24"/>
          <w:szCs w:val="24"/>
        </w:rPr>
      </w:pPr>
    </w:p>
    <w:p w14:paraId="5B59AA88" w14:textId="1C55C008" w:rsidR="00772D0F" w:rsidRDefault="006518C0" w:rsidP="00772D0F">
      <w:pPr>
        <w:spacing w:after="0"/>
        <w:rPr>
          <w:rFonts w:ascii="Arial" w:hAnsi="Arial" w:cs="Arial"/>
          <w:sz w:val="24"/>
          <w:szCs w:val="24"/>
        </w:rPr>
      </w:pPr>
      <w:r>
        <w:rPr>
          <w:rFonts w:ascii="Arial" w:hAnsi="Arial" w:cs="Arial"/>
          <w:sz w:val="24"/>
          <w:szCs w:val="24"/>
        </w:rPr>
        <w:t xml:space="preserve">The Minister </w:t>
      </w:r>
      <w:r w:rsidR="00AC62A2">
        <w:rPr>
          <w:rFonts w:ascii="Arial" w:hAnsi="Arial" w:cs="Arial"/>
          <w:sz w:val="24"/>
          <w:szCs w:val="24"/>
        </w:rPr>
        <w:t xml:space="preserve">accepted the conclusions of </w:t>
      </w:r>
      <w:r w:rsidR="0040067C">
        <w:rPr>
          <w:rFonts w:ascii="Arial" w:hAnsi="Arial" w:cs="Arial"/>
          <w:sz w:val="24"/>
          <w:szCs w:val="24"/>
        </w:rPr>
        <w:t>a</w:t>
      </w:r>
      <w:r>
        <w:rPr>
          <w:rFonts w:ascii="Arial" w:hAnsi="Arial" w:cs="Arial"/>
          <w:sz w:val="24"/>
          <w:szCs w:val="24"/>
        </w:rPr>
        <w:t xml:space="preserve">n analysis carried out by </w:t>
      </w:r>
      <w:r w:rsidR="00772D0F">
        <w:rPr>
          <w:rFonts w:ascii="Arial" w:hAnsi="Arial" w:cs="Arial"/>
          <w:sz w:val="24"/>
          <w:szCs w:val="24"/>
        </w:rPr>
        <w:t xml:space="preserve">Defra economists </w:t>
      </w:r>
      <w:r>
        <w:rPr>
          <w:rFonts w:ascii="Arial" w:hAnsi="Arial" w:cs="Arial"/>
          <w:sz w:val="24"/>
          <w:szCs w:val="24"/>
        </w:rPr>
        <w:t>which</w:t>
      </w:r>
      <w:r w:rsidR="00772D0F">
        <w:rPr>
          <w:rFonts w:ascii="Arial" w:hAnsi="Arial" w:cs="Arial"/>
          <w:sz w:val="24"/>
          <w:szCs w:val="24"/>
        </w:rPr>
        <w:t xml:space="preserve"> </w:t>
      </w:r>
      <w:r w:rsidR="00C91271">
        <w:rPr>
          <w:rFonts w:ascii="Arial" w:hAnsi="Arial" w:cs="Arial"/>
          <w:sz w:val="24"/>
          <w:szCs w:val="24"/>
        </w:rPr>
        <w:t xml:space="preserve">considered </w:t>
      </w:r>
      <w:r w:rsidR="009E6904">
        <w:rPr>
          <w:rFonts w:ascii="Arial" w:hAnsi="Arial" w:cs="Arial"/>
          <w:sz w:val="24"/>
          <w:szCs w:val="24"/>
        </w:rPr>
        <w:t xml:space="preserve">how </w:t>
      </w:r>
      <w:r w:rsidR="0045221D">
        <w:rPr>
          <w:rFonts w:ascii="Arial" w:hAnsi="Arial" w:cs="Arial"/>
          <w:sz w:val="24"/>
          <w:szCs w:val="24"/>
        </w:rPr>
        <w:t>variation in virus pressures may feed into different fina</w:t>
      </w:r>
      <w:r w:rsidR="00BE22E1">
        <w:rPr>
          <w:rFonts w:ascii="Arial" w:hAnsi="Arial" w:cs="Arial"/>
          <w:sz w:val="24"/>
          <w:szCs w:val="24"/>
        </w:rPr>
        <w:t>ncial outcomes.</w:t>
      </w:r>
      <w:r w:rsidR="00017828">
        <w:rPr>
          <w:rFonts w:ascii="Arial" w:hAnsi="Arial" w:cs="Arial"/>
          <w:sz w:val="24"/>
          <w:szCs w:val="24"/>
        </w:rPr>
        <w:t xml:space="preserve"> </w:t>
      </w:r>
      <w:r w:rsidR="00C91271">
        <w:rPr>
          <w:rFonts w:ascii="Arial" w:hAnsi="Arial" w:cs="Arial"/>
          <w:sz w:val="24"/>
          <w:szCs w:val="24"/>
        </w:rPr>
        <w:t xml:space="preserve">They </w:t>
      </w:r>
      <w:r w:rsidR="00772D0F">
        <w:rPr>
          <w:rFonts w:ascii="Arial" w:hAnsi="Arial" w:cs="Arial"/>
          <w:sz w:val="24"/>
          <w:szCs w:val="24"/>
        </w:rPr>
        <w:t xml:space="preserve">estimated the range in yield losses that is likely to be seen at different average </w:t>
      </w:r>
      <w:r w:rsidR="00BE22E1">
        <w:rPr>
          <w:rFonts w:ascii="Arial" w:hAnsi="Arial" w:cs="Arial"/>
          <w:sz w:val="24"/>
          <w:szCs w:val="24"/>
        </w:rPr>
        <w:t xml:space="preserve">yield </w:t>
      </w:r>
      <w:r w:rsidR="00772D0F">
        <w:rPr>
          <w:rFonts w:ascii="Arial" w:hAnsi="Arial" w:cs="Arial"/>
          <w:sz w:val="24"/>
          <w:szCs w:val="24"/>
        </w:rPr>
        <w:t>losses.</w:t>
      </w:r>
      <w:r w:rsidR="00017828">
        <w:rPr>
          <w:rFonts w:ascii="Arial" w:hAnsi="Arial" w:cs="Arial"/>
          <w:sz w:val="24"/>
          <w:szCs w:val="24"/>
        </w:rPr>
        <w:t xml:space="preserve"> </w:t>
      </w:r>
      <w:r w:rsidR="00881154">
        <w:rPr>
          <w:rFonts w:ascii="Arial" w:hAnsi="Arial" w:cs="Arial"/>
          <w:sz w:val="24"/>
          <w:szCs w:val="24"/>
        </w:rPr>
        <w:t>The analysis suggests that</w:t>
      </w:r>
      <w:r w:rsidR="00D87369">
        <w:rPr>
          <w:rFonts w:ascii="Arial" w:hAnsi="Arial" w:cs="Arial"/>
          <w:sz w:val="24"/>
          <w:szCs w:val="24"/>
        </w:rPr>
        <w:t xml:space="preserve"> there is </w:t>
      </w:r>
      <w:r w:rsidR="005A6CCE">
        <w:rPr>
          <w:rFonts w:ascii="Arial" w:hAnsi="Arial" w:cs="Arial"/>
          <w:sz w:val="24"/>
          <w:szCs w:val="24"/>
        </w:rPr>
        <w:t>considerable</w:t>
      </w:r>
      <w:r w:rsidR="00D87369">
        <w:rPr>
          <w:rFonts w:ascii="Arial" w:hAnsi="Arial" w:cs="Arial"/>
          <w:sz w:val="24"/>
          <w:szCs w:val="24"/>
        </w:rPr>
        <w:t xml:space="preserve"> variability</w:t>
      </w:r>
      <w:r w:rsidR="005A6CCE">
        <w:rPr>
          <w:rFonts w:ascii="Arial" w:hAnsi="Arial" w:cs="Arial"/>
          <w:sz w:val="24"/>
          <w:szCs w:val="24"/>
        </w:rPr>
        <w:t>.</w:t>
      </w:r>
      <w:r w:rsidR="00017828">
        <w:rPr>
          <w:rFonts w:ascii="Arial" w:hAnsi="Arial" w:cs="Arial"/>
          <w:sz w:val="24"/>
          <w:szCs w:val="24"/>
        </w:rPr>
        <w:t xml:space="preserve"> </w:t>
      </w:r>
      <w:r w:rsidR="00563D8F">
        <w:rPr>
          <w:rFonts w:ascii="Arial" w:hAnsi="Arial" w:cs="Arial"/>
          <w:sz w:val="24"/>
          <w:szCs w:val="24"/>
        </w:rPr>
        <w:t xml:space="preserve">Therefore, even at </w:t>
      </w:r>
      <w:r w:rsidR="002529B1">
        <w:rPr>
          <w:rFonts w:ascii="Arial" w:hAnsi="Arial" w:cs="Arial"/>
          <w:sz w:val="24"/>
          <w:szCs w:val="24"/>
        </w:rPr>
        <w:t>low average virus incidence</w:t>
      </w:r>
      <w:r w:rsidR="0022243D">
        <w:rPr>
          <w:rFonts w:ascii="Arial" w:hAnsi="Arial" w:cs="Arial"/>
          <w:sz w:val="24"/>
          <w:szCs w:val="24"/>
        </w:rPr>
        <w:t xml:space="preserve">, </w:t>
      </w:r>
      <w:r w:rsidR="002529B1">
        <w:rPr>
          <w:rFonts w:ascii="Arial" w:hAnsi="Arial" w:cs="Arial"/>
          <w:sz w:val="24"/>
          <w:szCs w:val="24"/>
        </w:rPr>
        <w:t xml:space="preserve">the worst-affected growers </w:t>
      </w:r>
      <w:r w:rsidR="00563D8F">
        <w:rPr>
          <w:rFonts w:ascii="Arial" w:hAnsi="Arial" w:cs="Arial"/>
          <w:sz w:val="24"/>
          <w:szCs w:val="24"/>
        </w:rPr>
        <w:t xml:space="preserve">will </w:t>
      </w:r>
      <w:r w:rsidR="00823D70">
        <w:rPr>
          <w:rFonts w:ascii="Arial" w:hAnsi="Arial" w:cs="Arial"/>
          <w:sz w:val="24"/>
          <w:szCs w:val="24"/>
        </w:rPr>
        <w:t>suffer losses significantly g</w:t>
      </w:r>
      <w:r w:rsidR="00834F2E">
        <w:rPr>
          <w:rFonts w:ascii="Arial" w:hAnsi="Arial" w:cs="Arial"/>
          <w:sz w:val="24"/>
          <w:szCs w:val="24"/>
        </w:rPr>
        <w:t>reat</w:t>
      </w:r>
      <w:r w:rsidR="00823D70">
        <w:rPr>
          <w:rFonts w:ascii="Arial" w:hAnsi="Arial" w:cs="Arial"/>
          <w:sz w:val="24"/>
          <w:szCs w:val="24"/>
        </w:rPr>
        <w:t>er than the average.</w:t>
      </w:r>
      <w:r w:rsidR="00017828">
        <w:rPr>
          <w:rFonts w:ascii="Arial" w:hAnsi="Arial" w:cs="Arial"/>
          <w:sz w:val="24"/>
          <w:szCs w:val="24"/>
        </w:rPr>
        <w:t xml:space="preserve"> </w:t>
      </w:r>
      <w:r w:rsidR="00D0499F">
        <w:rPr>
          <w:rFonts w:ascii="Arial" w:hAnsi="Arial" w:cs="Arial"/>
          <w:sz w:val="24"/>
          <w:szCs w:val="24"/>
        </w:rPr>
        <w:t xml:space="preserve">As an example, </w:t>
      </w:r>
      <w:r w:rsidR="002104DC">
        <w:rPr>
          <w:rFonts w:ascii="Arial" w:hAnsi="Arial" w:cs="Arial"/>
          <w:sz w:val="24"/>
          <w:szCs w:val="24"/>
        </w:rPr>
        <w:t>the losses of the worst</w:t>
      </w:r>
      <w:r w:rsidR="0022243D">
        <w:rPr>
          <w:rFonts w:ascii="Arial" w:hAnsi="Arial" w:cs="Arial"/>
          <w:sz w:val="24"/>
          <w:szCs w:val="24"/>
        </w:rPr>
        <w:t>-</w:t>
      </w:r>
      <w:r w:rsidR="002104DC">
        <w:rPr>
          <w:rFonts w:ascii="Arial" w:hAnsi="Arial" w:cs="Arial"/>
          <w:sz w:val="24"/>
          <w:szCs w:val="24"/>
        </w:rPr>
        <w:t xml:space="preserve">affected 10% of growers when the average virus incidence is 3% are </w:t>
      </w:r>
      <w:r w:rsidR="00075219">
        <w:rPr>
          <w:rFonts w:ascii="Arial" w:hAnsi="Arial" w:cs="Arial"/>
          <w:sz w:val="24"/>
          <w:szCs w:val="24"/>
        </w:rPr>
        <w:t xml:space="preserve">estimated to be </w:t>
      </w:r>
      <w:proofErr w:type="gramStart"/>
      <w:r w:rsidR="002104DC">
        <w:rPr>
          <w:rFonts w:ascii="Arial" w:hAnsi="Arial" w:cs="Arial"/>
          <w:sz w:val="24"/>
          <w:szCs w:val="24"/>
        </w:rPr>
        <w:t>similar to</w:t>
      </w:r>
      <w:proofErr w:type="gramEnd"/>
      <w:r w:rsidR="002104DC">
        <w:rPr>
          <w:rFonts w:ascii="Arial" w:hAnsi="Arial" w:cs="Arial"/>
          <w:sz w:val="24"/>
          <w:szCs w:val="24"/>
        </w:rPr>
        <w:t xml:space="preserve"> </w:t>
      </w:r>
      <w:r w:rsidR="006926B7">
        <w:rPr>
          <w:rFonts w:ascii="Arial" w:hAnsi="Arial" w:cs="Arial"/>
          <w:sz w:val="24"/>
          <w:szCs w:val="24"/>
        </w:rPr>
        <w:t>or</w:t>
      </w:r>
      <w:r w:rsidR="00D3500B">
        <w:rPr>
          <w:rFonts w:ascii="Arial" w:hAnsi="Arial" w:cs="Arial"/>
          <w:sz w:val="24"/>
          <w:szCs w:val="24"/>
        </w:rPr>
        <w:t xml:space="preserve"> greater</w:t>
      </w:r>
      <w:r w:rsidR="006926B7">
        <w:rPr>
          <w:rFonts w:ascii="Arial" w:hAnsi="Arial" w:cs="Arial"/>
          <w:sz w:val="24"/>
          <w:szCs w:val="24"/>
        </w:rPr>
        <w:t xml:space="preserve"> than </w:t>
      </w:r>
      <w:r w:rsidR="002104DC">
        <w:rPr>
          <w:rFonts w:ascii="Arial" w:hAnsi="Arial" w:cs="Arial"/>
          <w:sz w:val="24"/>
          <w:szCs w:val="24"/>
        </w:rPr>
        <w:t xml:space="preserve">the losses of the least affected </w:t>
      </w:r>
      <w:r w:rsidR="00B65A90">
        <w:rPr>
          <w:rFonts w:ascii="Arial" w:hAnsi="Arial" w:cs="Arial"/>
          <w:sz w:val="24"/>
          <w:szCs w:val="24"/>
        </w:rPr>
        <w:t>10% when the average incidence is 57%.</w:t>
      </w:r>
    </w:p>
    <w:p w14:paraId="417AA6F9" w14:textId="77777777" w:rsidR="00943369" w:rsidRDefault="00943369" w:rsidP="00772D0F">
      <w:pPr>
        <w:spacing w:after="0"/>
        <w:rPr>
          <w:rFonts w:ascii="Arial" w:hAnsi="Arial" w:cs="Arial"/>
          <w:sz w:val="24"/>
          <w:szCs w:val="24"/>
        </w:rPr>
      </w:pPr>
    </w:p>
    <w:p w14:paraId="67D94FCE" w14:textId="201279B8" w:rsidR="00D954C6" w:rsidRDefault="00D954C6" w:rsidP="00D954C6">
      <w:pPr>
        <w:spacing w:after="0"/>
        <w:rPr>
          <w:rFonts w:ascii="Arial" w:hAnsi="Arial" w:cs="Arial"/>
          <w:sz w:val="24"/>
          <w:szCs w:val="24"/>
        </w:rPr>
      </w:pPr>
      <w:r>
        <w:rPr>
          <w:rFonts w:ascii="Arial" w:hAnsi="Arial" w:cs="Arial"/>
          <w:sz w:val="24"/>
          <w:szCs w:val="24"/>
        </w:rPr>
        <w:t xml:space="preserve">To be effective, Cruiser SB needs to be applied as a seed treatment before the crop is planted and before any virus threat has materialised. </w:t>
      </w:r>
      <w:r w:rsidR="000D7913">
        <w:rPr>
          <w:rFonts w:ascii="Arial" w:hAnsi="Arial" w:cs="Arial"/>
          <w:sz w:val="24"/>
          <w:szCs w:val="24"/>
        </w:rPr>
        <w:t xml:space="preserve">It is therefore not possible to identify the precise magnitude of the threat before deciding whether to treat the crop. </w:t>
      </w:r>
      <w:r w:rsidRPr="0861D5DC">
        <w:rPr>
          <w:rFonts w:ascii="Arial" w:hAnsi="Arial" w:cs="Arial"/>
          <w:sz w:val="24"/>
          <w:szCs w:val="24"/>
        </w:rPr>
        <w:t>Th</w:t>
      </w:r>
      <w:r>
        <w:rPr>
          <w:rFonts w:ascii="Arial" w:hAnsi="Arial" w:cs="Arial"/>
          <w:sz w:val="24"/>
          <w:szCs w:val="24"/>
        </w:rPr>
        <w:t>e</w:t>
      </w:r>
      <w:r w:rsidRPr="0861D5DC">
        <w:rPr>
          <w:rFonts w:ascii="Arial" w:hAnsi="Arial" w:cs="Arial"/>
          <w:sz w:val="24"/>
          <w:szCs w:val="24"/>
        </w:rPr>
        <w:t xml:space="preserve"> variability in </w:t>
      </w:r>
      <w:r>
        <w:rPr>
          <w:rFonts w:ascii="Arial" w:hAnsi="Arial" w:cs="Arial"/>
          <w:sz w:val="24"/>
          <w:szCs w:val="24"/>
        </w:rPr>
        <w:t>YV</w:t>
      </w:r>
      <w:r w:rsidRPr="0861D5DC">
        <w:rPr>
          <w:rFonts w:ascii="Arial" w:hAnsi="Arial" w:cs="Arial"/>
          <w:sz w:val="24"/>
          <w:szCs w:val="24"/>
        </w:rPr>
        <w:t xml:space="preserve"> incidence year-to-year </w:t>
      </w:r>
      <w:r>
        <w:rPr>
          <w:rFonts w:ascii="Arial" w:hAnsi="Arial" w:cs="Arial"/>
          <w:sz w:val="24"/>
          <w:szCs w:val="24"/>
        </w:rPr>
        <w:t xml:space="preserve">therefore </w:t>
      </w:r>
      <w:r w:rsidRPr="0861D5DC">
        <w:rPr>
          <w:rFonts w:ascii="Arial" w:hAnsi="Arial" w:cs="Arial"/>
          <w:sz w:val="24"/>
          <w:szCs w:val="24"/>
        </w:rPr>
        <w:t xml:space="preserve">poses </w:t>
      </w:r>
      <w:r>
        <w:rPr>
          <w:rFonts w:ascii="Arial" w:hAnsi="Arial" w:cs="Arial"/>
          <w:sz w:val="24"/>
          <w:szCs w:val="24"/>
        </w:rPr>
        <w:t>the</w:t>
      </w:r>
      <w:r w:rsidRPr="0861D5DC">
        <w:rPr>
          <w:rFonts w:ascii="Arial" w:hAnsi="Arial" w:cs="Arial"/>
          <w:sz w:val="24"/>
          <w:szCs w:val="24"/>
        </w:rPr>
        <w:t xml:space="preserve"> risk that</w:t>
      </w:r>
      <w:r>
        <w:rPr>
          <w:rFonts w:ascii="Arial" w:hAnsi="Arial" w:cs="Arial"/>
          <w:sz w:val="24"/>
          <w:szCs w:val="24"/>
        </w:rPr>
        <w:t xml:space="preserve">, if authorised, </w:t>
      </w:r>
      <w:r w:rsidRPr="0861D5DC">
        <w:rPr>
          <w:rFonts w:ascii="Arial" w:hAnsi="Arial" w:cs="Arial"/>
          <w:sz w:val="24"/>
          <w:szCs w:val="24"/>
        </w:rPr>
        <w:t>the seed treatment could be used</w:t>
      </w:r>
      <w:r>
        <w:rPr>
          <w:rFonts w:ascii="Arial" w:hAnsi="Arial" w:cs="Arial"/>
          <w:sz w:val="24"/>
          <w:szCs w:val="24"/>
        </w:rPr>
        <w:t xml:space="preserve"> when the threat posed by YV does not materialise to a</w:t>
      </w:r>
      <w:r w:rsidR="002B432F">
        <w:rPr>
          <w:rFonts w:ascii="Arial" w:hAnsi="Arial" w:cs="Arial"/>
          <w:sz w:val="24"/>
          <w:szCs w:val="24"/>
        </w:rPr>
        <w:t>ny</w:t>
      </w:r>
      <w:r>
        <w:rPr>
          <w:rFonts w:ascii="Arial" w:hAnsi="Arial" w:cs="Arial"/>
          <w:sz w:val="24"/>
          <w:szCs w:val="24"/>
        </w:rPr>
        <w:t xml:space="preserve"> significant degree.</w:t>
      </w:r>
      <w:r w:rsidR="00017828">
        <w:rPr>
          <w:rFonts w:ascii="Arial" w:hAnsi="Arial" w:cs="Arial"/>
          <w:sz w:val="24"/>
          <w:szCs w:val="24"/>
        </w:rPr>
        <w:t xml:space="preserve"> </w:t>
      </w:r>
    </w:p>
    <w:p w14:paraId="16D78D65" w14:textId="77777777" w:rsidR="00D954C6" w:rsidRDefault="00D954C6" w:rsidP="00D954C6">
      <w:pPr>
        <w:spacing w:after="0"/>
        <w:rPr>
          <w:rFonts w:ascii="Arial" w:hAnsi="Arial" w:cs="Arial"/>
          <w:sz w:val="24"/>
          <w:szCs w:val="24"/>
        </w:rPr>
      </w:pPr>
    </w:p>
    <w:p w14:paraId="22146EF5" w14:textId="5CAFD6B1" w:rsidR="002B432F" w:rsidRDefault="002B432F" w:rsidP="002B432F">
      <w:pPr>
        <w:spacing w:after="0"/>
        <w:rPr>
          <w:rFonts w:ascii="Arial" w:hAnsi="Arial" w:cs="Arial"/>
          <w:sz w:val="24"/>
          <w:szCs w:val="24"/>
        </w:rPr>
      </w:pPr>
      <w:r>
        <w:rPr>
          <w:rFonts w:ascii="Arial" w:hAnsi="Arial" w:cs="Arial"/>
          <w:sz w:val="24"/>
          <w:szCs w:val="24"/>
        </w:rPr>
        <w:t>There is a means to predict the scale of threat.</w:t>
      </w:r>
      <w:r w:rsidR="00017828">
        <w:rPr>
          <w:rFonts w:ascii="Arial" w:hAnsi="Arial" w:cs="Arial"/>
          <w:sz w:val="24"/>
          <w:szCs w:val="24"/>
        </w:rPr>
        <w:t xml:space="preserve"> </w:t>
      </w:r>
      <w:r>
        <w:rPr>
          <w:rFonts w:ascii="Arial" w:hAnsi="Arial" w:cs="Arial"/>
          <w:sz w:val="24"/>
          <w:szCs w:val="24"/>
        </w:rPr>
        <w:t>That is through the YV</w:t>
      </w:r>
      <w:r w:rsidRPr="066C8031">
        <w:rPr>
          <w:rFonts w:ascii="Arial" w:hAnsi="Arial" w:cs="Arial"/>
          <w:sz w:val="24"/>
          <w:szCs w:val="24"/>
        </w:rPr>
        <w:t xml:space="preserve"> incidence prediction model developed and run by Rothamsted Research</w:t>
      </w:r>
      <w:r>
        <w:rPr>
          <w:rFonts w:ascii="Arial" w:hAnsi="Arial" w:cs="Arial"/>
          <w:sz w:val="24"/>
          <w:szCs w:val="24"/>
        </w:rPr>
        <w:t>.</w:t>
      </w:r>
      <w:r w:rsidR="00017828">
        <w:rPr>
          <w:rFonts w:ascii="Arial" w:hAnsi="Arial" w:cs="Arial"/>
          <w:sz w:val="24"/>
          <w:szCs w:val="24"/>
        </w:rPr>
        <w:t xml:space="preserve"> </w:t>
      </w:r>
      <w:r>
        <w:rPr>
          <w:rFonts w:ascii="Arial" w:hAnsi="Arial" w:cs="Arial"/>
          <w:sz w:val="24"/>
          <w:szCs w:val="24"/>
        </w:rPr>
        <w:t>This</w:t>
      </w:r>
      <w:r w:rsidRPr="066C8031">
        <w:rPr>
          <w:rFonts w:ascii="Arial" w:hAnsi="Arial" w:cs="Arial"/>
          <w:sz w:val="24"/>
          <w:szCs w:val="24"/>
        </w:rPr>
        <w:t xml:space="preserve"> provide</w:t>
      </w:r>
      <w:r>
        <w:rPr>
          <w:rFonts w:ascii="Arial" w:hAnsi="Arial" w:cs="Arial"/>
          <w:sz w:val="24"/>
          <w:szCs w:val="24"/>
        </w:rPr>
        <w:t>s,</w:t>
      </w:r>
      <w:r w:rsidRPr="066C8031">
        <w:rPr>
          <w:rFonts w:ascii="Arial" w:hAnsi="Arial" w:cs="Arial"/>
          <w:sz w:val="24"/>
          <w:szCs w:val="24"/>
        </w:rPr>
        <w:t xml:space="preserve"> on 1 March </w:t>
      </w:r>
      <w:r>
        <w:rPr>
          <w:rFonts w:ascii="Arial" w:hAnsi="Arial" w:cs="Arial"/>
          <w:sz w:val="24"/>
          <w:szCs w:val="24"/>
        </w:rPr>
        <w:t xml:space="preserve">each year, </w:t>
      </w:r>
      <w:r w:rsidRPr="066C8031">
        <w:rPr>
          <w:rFonts w:ascii="Arial" w:hAnsi="Arial" w:cs="Arial"/>
          <w:sz w:val="24"/>
          <w:szCs w:val="24"/>
        </w:rPr>
        <w:t xml:space="preserve">a forecast </w:t>
      </w:r>
      <w:r>
        <w:rPr>
          <w:rFonts w:ascii="Arial" w:hAnsi="Arial" w:cs="Arial"/>
          <w:sz w:val="24"/>
          <w:szCs w:val="24"/>
        </w:rPr>
        <w:t xml:space="preserve">of the </w:t>
      </w:r>
      <w:r w:rsidRPr="066C8031">
        <w:rPr>
          <w:rFonts w:ascii="Arial" w:hAnsi="Arial" w:cs="Arial"/>
          <w:sz w:val="24"/>
          <w:szCs w:val="24"/>
        </w:rPr>
        <w:t>level of YV infection</w:t>
      </w:r>
      <w:r>
        <w:rPr>
          <w:rFonts w:ascii="Arial" w:hAnsi="Arial" w:cs="Arial"/>
          <w:sz w:val="24"/>
          <w:szCs w:val="24"/>
        </w:rPr>
        <w:t xml:space="preserve"> that will be reached in August in the absence of any plant protection intervention</w:t>
      </w:r>
      <w:r w:rsidRPr="066C8031">
        <w:rPr>
          <w:rFonts w:ascii="Arial" w:hAnsi="Arial" w:cs="Arial"/>
          <w:sz w:val="24"/>
          <w:szCs w:val="24"/>
        </w:rPr>
        <w:t xml:space="preserve">. </w:t>
      </w:r>
      <w:r>
        <w:rPr>
          <w:rFonts w:ascii="Arial" w:hAnsi="Arial" w:cs="Arial"/>
          <w:sz w:val="24"/>
          <w:szCs w:val="24"/>
        </w:rPr>
        <w:t xml:space="preserve">Making the prediction on 1 March </w:t>
      </w:r>
      <w:r w:rsidRPr="066C8031">
        <w:rPr>
          <w:rFonts w:ascii="Arial" w:hAnsi="Arial" w:cs="Arial"/>
          <w:sz w:val="24"/>
          <w:szCs w:val="24"/>
        </w:rPr>
        <w:t>allows the model to take account of</w:t>
      </w:r>
      <w:r>
        <w:rPr>
          <w:rFonts w:ascii="Arial" w:hAnsi="Arial" w:cs="Arial"/>
          <w:sz w:val="24"/>
          <w:szCs w:val="24"/>
        </w:rPr>
        <w:t xml:space="preserve"> preceding</w:t>
      </w:r>
      <w:r w:rsidRPr="066C8031">
        <w:rPr>
          <w:rFonts w:ascii="Arial" w:hAnsi="Arial" w:cs="Arial"/>
          <w:sz w:val="24"/>
          <w:szCs w:val="24"/>
        </w:rPr>
        <w:t xml:space="preserve"> winter temperatures, which are important in determining the </w:t>
      </w:r>
      <w:r>
        <w:rPr>
          <w:rFonts w:ascii="Arial" w:hAnsi="Arial" w:cs="Arial"/>
          <w:sz w:val="24"/>
          <w:szCs w:val="24"/>
        </w:rPr>
        <w:t xml:space="preserve">likely incidence of </w:t>
      </w:r>
      <w:r w:rsidRPr="066C8031">
        <w:rPr>
          <w:rFonts w:ascii="Arial" w:hAnsi="Arial" w:cs="Arial"/>
          <w:sz w:val="24"/>
          <w:szCs w:val="24"/>
        </w:rPr>
        <w:t>YV.</w:t>
      </w:r>
      <w:r w:rsidR="00017828">
        <w:rPr>
          <w:rFonts w:ascii="Arial" w:hAnsi="Arial" w:cs="Arial"/>
          <w:sz w:val="24"/>
          <w:szCs w:val="24"/>
        </w:rPr>
        <w:t xml:space="preserve"> </w:t>
      </w:r>
    </w:p>
    <w:p w14:paraId="04F16AC0" w14:textId="77777777" w:rsidR="002B432F" w:rsidRDefault="002B432F" w:rsidP="002B432F">
      <w:pPr>
        <w:spacing w:after="0"/>
        <w:rPr>
          <w:rFonts w:ascii="Arial" w:hAnsi="Arial" w:cs="Arial"/>
          <w:sz w:val="24"/>
          <w:szCs w:val="24"/>
        </w:rPr>
      </w:pPr>
    </w:p>
    <w:p w14:paraId="2FCC5CAF" w14:textId="15F16B9C" w:rsidR="00357B13" w:rsidRDefault="00357B13" w:rsidP="00357B13">
      <w:pPr>
        <w:spacing w:after="0"/>
        <w:rPr>
          <w:rFonts w:ascii="Arial" w:hAnsi="Arial" w:cs="Arial"/>
          <w:sz w:val="24"/>
          <w:szCs w:val="24"/>
        </w:rPr>
      </w:pPr>
      <w:r>
        <w:rPr>
          <w:rFonts w:ascii="Arial" w:hAnsi="Arial" w:cs="Arial"/>
          <w:sz w:val="24"/>
          <w:szCs w:val="24"/>
        </w:rPr>
        <w:t>I</w:t>
      </w:r>
      <w:r w:rsidRPr="066C8031">
        <w:rPr>
          <w:rFonts w:ascii="Arial" w:hAnsi="Arial" w:cs="Arial"/>
          <w:sz w:val="24"/>
          <w:szCs w:val="24"/>
        </w:rPr>
        <w:t>t has become clear that</w:t>
      </w:r>
      <w:r>
        <w:rPr>
          <w:rFonts w:ascii="Arial" w:hAnsi="Arial" w:cs="Arial"/>
          <w:sz w:val="24"/>
          <w:szCs w:val="24"/>
        </w:rPr>
        <w:t>,</w:t>
      </w:r>
      <w:r w:rsidRPr="066C8031">
        <w:rPr>
          <w:rFonts w:ascii="Arial" w:hAnsi="Arial" w:cs="Arial"/>
          <w:sz w:val="24"/>
          <w:szCs w:val="24"/>
        </w:rPr>
        <w:t xml:space="preserve"> </w:t>
      </w:r>
      <w:r>
        <w:rPr>
          <w:rFonts w:ascii="Arial" w:hAnsi="Arial" w:cs="Arial"/>
          <w:sz w:val="24"/>
          <w:szCs w:val="24"/>
        </w:rPr>
        <w:t xml:space="preserve">since neonicotinoids stopped being used routinely, </w:t>
      </w:r>
      <w:r w:rsidRPr="066C8031">
        <w:rPr>
          <w:rFonts w:ascii="Arial" w:hAnsi="Arial" w:cs="Arial"/>
          <w:sz w:val="24"/>
          <w:szCs w:val="24"/>
        </w:rPr>
        <w:t xml:space="preserve">the model has </w:t>
      </w:r>
      <w:r>
        <w:rPr>
          <w:rFonts w:ascii="Arial" w:hAnsi="Arial" w:cs="Arial"/>
          <w:sz w:val="24"/>
          <w:szCs w:val="24"/>
        </w:rPr>
        <w:t xml:space="preserve">significantly </w:t>
      </w:r>
      <w:r w:rsidRPr="066C8031">
        <w:rPr>
          <w:rFonts w:ascii="Arial" w:hAnsi="Arial" w:cs="Arial"/>
          <w:sz w:val="24"/>
          <w:szCs w:val="24"/>
        </w:rPr>
        <w:t xml:space="preserve">overpredicted </w:t>
      </w:r>
      <w:r>
        <w:rPr>
          <w:rFonts w:ascii="Arial" w:hAnsi="Arial" w:cs="Arial"/>
          <w:sz w:val="24"/>
          <w:szCs w:val="24"/>
        </w:rPr>
        <w:t>YV incidence relative to actual incidence later in the year</w:t>
      </w:r>
      <w:r w:rsidRPr="066C8031">
        <w:rPr>
          <w:rFonts w:ascii="Arial" w:hAnsi="Arial" w:cs="Arial"/>
          <w:sz w:val="24"/>
          <w:szCs w:val="24"/>
        </w:rPr>
        <w:t>.</w:t>
      </w:r>
      <w:r w:rsidR="00017828">
        <w:rPr>
          <w:rFonts w:ascii="Arial" w:hAnsi="Arial" w:cs="Arial"/>
          <w:sz w:val="24"/>
          <w:szCs w:val="24"/>
        </w:rPr>
        <w:t xml:space="preserve"> </w:t>
      </w:r>
      <w:r>
        <w:rPr>
          <w:rFonts w:ascii="Arial" w:hAnsi="Arial" w:cs="Arial"/>
          <w:sz w:val="24"/>
          <w:szCs w:val="24"/>
        </w:rPr>
        <w:t>This is understandable, because the model assumes no crop protection whereas growers have control tools available, albeit tools that are less effective than Cruiser SB.</w:t>
      </w:r>
    </w:p>
    <w:p w14:paraId="4E0C6F3A" w14:textId="77777777" w:rsidR="00357B13" w:rsidRDefault="00357B13" w:rsidP="00357B13">
      <w:pPr>
        <w:spacing w:after="0"/>
        <w:rPr>
          <w:rFonts w:ascii="Arial" w:hAnsi="Arial" w:cs="Arial"/>
          <w:sz w:val="24"/>
          <w:szCs w:val="24"/>
        </w:rPr>
      </w:pPr>
    </w:p>
    <w:p w14:paraId="4E13F31D" w14:textId="1EA8FF5B" w:rsidR="00357B13" w:rsidRDefault="00357B13" w:rsidP="00357B13">
      <w:pPr>
        <w:spacing w:after="0"/>
        <w:rPr>
          <w:rFonts w:ascii="Arial" w:hAnsi="Arial" w:cs="Arial"/>
          <w:sz w:val="24"/>
          <w:szCs w:val="24"/>
        </w:rPr>
      </w:pPr>
      <w:r w:rsidRPr="00627EFF">
        <w:rPr>
          <w:rFonts w:ascii="Arial" w:hAnsi="Arial" w:cs="Arial"/>
          <w:sz w:val="24"/>
          <w:szCs w:val="24"/>
        </w:rPr>
        <w:t xml:space="preserve">As more </w:t>
      </w:r>
      <w:proofErr w:type="gramStart"/>
      <w:r w:rsidRPr="00627EFF">
        <w:rPr>
          <w:rFonts w:ascii="Arial" w:hAnsi="Arial" w:cs="Arial"/>
          <w:sz w:val="24"/>
          <w:szCs w:val="24"/>
        </w:rPr>
        <w:t>years</w:t>
      </w:r>
      <w:proofErr w:type="gramEnd"/>
      <w:r w:rsidRPr="00627EFF">
        <w:rPr>
          <w:rFonts w:ascii="Arial" w:hAnsi="Arial" w:cs="Arial"/>
          <w:sz w:val="24"/>
          <w:szCs w:val="24"/>
        </w:rPr>
        <w:t xml:space="preserve"> elapse</w:t>
      </w:r>
      <w:r>
        <w:rPr>
          <w:rFonts w:ascii="Arial" w:hAnsi="Arial" w:cs="Arial"/>
          <w:sz w:val="24"/>
          <w:szCs w:val="24"/>
        </w:rPr>
        <w:t>,</w:t>
      </w:r>
      <w:r w:rsidRPr="00627EFF">
        <w:rPr>
          <w:rFonts w:ascii="Arial" w:hAnsi="Arial" w:cs="Arial"/>
          <w:sz w:val="24"/>
          <w:szCs w:val="24"/>
        </w:rPr>
        <w:t xml:space="preserve"> more information about the performance of the Rothamsted model is available.</w:t>
      </w:r>
      <w:r w:rsidR="00017828">
        <w:rPr>
          <w:rFonts w:ascii="Arial" w:hAnsi="Arial" w:cs="Arial"/>
          <w:sz w:val="24"/>
          <w:szCs w:val="24"/>
        </w:rPr>
        <w:t xml:space="preserve"> </w:t>
      </w:r>
      <w:r>
        <w:rPr>
          <w:rFonts w:ascii="Arial" w:hAnsi="Arial" w:cs="Arial"/>
          <w:sz w:val="24"/>
          <w:szCs w:val="24"/>
        </w:rPr>
        <w:t xml:space="preserve">Using this, </w:t>
      </w:r>
      <w:r w:rsidRPr="00627EFF">
        <w:rPr>
          <w:rFonts w:ascii="Arial" w:hAnsi="Arial" w:cs="Arial"/>
          <w:sz w:val="24"/>
          <w:szCs w:val="24"/>
        </w:rPr>
        <w:t>De</w:t>
      </w:r>
      <w:r>
        <w:rPr>
          <w:rFonts w:ascii="Arial" w:hAnsi="Arial" w:cs="Arial"/>
          <w:sz w:val="24"/>
          <w:szCs w:val="24"/>
        </w:rPr>
        <w:t xml:space="preserve">fra </w:t>
      </w:r>
      <w:r w:rsidRPr="00627EFF">
        <w:rPr>
          <w:rFonts w:ascii="Arial" w:hAnsi="Arial" w:cs="Arial"/>
          <w:sz w:val="24"/>
          <w:szCs w:val="24"/>
        </w:rPr>
        <w:t xml:space="preserve">economists </w:t>
      </w:r>
      <w:proofErr w:type="gramStart"/>
      <w:r>
        <w:rPr>
          <w:rFonts w:ascii="Arial" w:hAnsi="Arial" w:cs="Arial"/>
          <w:sz w:val="24"/>
          <w:szCs w:val="24"/>
        </w:rPr>
        <w:t>are able to</w:t>
      </w:r>
      <w:proofErr w:type="gramEnd"/>
      <w:r>
        <w:rPr>
          <w:rFonts w:ascii="Arial" w:hAnsi="Arial" w:cs="Arial"/>
          <w:sz w:val="24"/>
          <w:szCs w:val="24"/>
        </w:rPr>
        <w:t xml:space="preserve"> estimate</w:t>
      </w:r>
      <w:r w:rsidRPr="00627EFF">
        <w:rPr>
          <w:rFonts w:ascii="Arial" w:hAnsi="Arial" w:cs="Arial"/>
          <w:sz w:val="24"/>
          <w:szCs w:val="24"/>
        </w:rPr>
        <w:t xml:space="preserve"> </w:t>
      </w:r>
      <w:r>
        <w:rPr>
          <w:rFonts w:ascii="Arial" w:hAnsi="Arial" w:cs="Arial"/>
          <w:sz w:val="24"/>
          <w:szCs w:val="24"/>
        </w:rPr>
        <w:t xml:space="preserve">the level of virus incidence that is likely to be realised for any level of incidence predicted by the </w:t>
      </w:r>
      <w:r w:rsidRPr="00627EFF">
        <w:rPr>
          <w:rFonts w:ascii="Arial" w:hAnsi="Arial" w:cs="Arial"/>
          <w:sz w:val="24"/>
          <w:szCs w:val="24"/>
        </w:rPr>
        <w:t>model</w:t>
      </w:r>
      <w:r>
        <w:rPr>
          <w:rFonts w:ascii="Arial" w:hAnsi="Arial" w:cs="Arial"/>
          <w:sz w:val="24"/>
          <w:szCs w:val="24"/>
        </w:rPr>
        <w:t>.</w:t>
      </w:r>
    </w:p>
    <w:p w14:paraId="6E6280B7" w14:textId="77777777" w:rsidR="00357B13" w:rsidRDefault="00357B13" w:rsidP="00357B13">
      <w:pPr>
        <w:spacing w:after="0"/>
        <w:rPr>
          <w:rFonts w:ascii="Arial" w:hAnsi="Arial" w:cs="Arial"/>
          <w:sz w:val="24"/>
          <w:szCs w:val="24"/>
        </w:rPr>
      </w:pPr>
    </w:p>
    <w:p w14:paraId="677B5164" w14:textId="6E65B1DA" w:rsidR="00C27E7E" w:rsidRDefault="003F6809" w:rsidP="005B4846">
      <w:pPr>
        <w:spacing w:after="0"/>
        <w:rPr>
          <w:rFonts w:ascii="Arial" w:hAnsi="Arial" w:cs="Arial"/>
          <w:sz w:val="24"/>
          <w:szCs w:val="24"/>
        </w:rPr>
      </w:pPr>
      <w:r>
        <w:rPr>
          <w:rFonts w:ascii="Arial" w:hAnsi="Arial" w:cs="Arial"/>
          <w:sz w:val="24"/>
          <w:szCs w:val="24"/>
        </w:rPr>
        <w:t xml:space="preserve">As set out above, the Minister </w:t>
      </w:r>
      <w:r w:rsidR="00F23A88">
        <w:rPr>
          <w:rFonts w:ascii="Arial" w:hAnsi="Arial" w:cs="Arial"/>
          <w:sz w:val="24"/>
          <w:szCs w:val="24"/>
        </w:rPr>
        <w:t xml:space="preserve">has </w:t>
      </w:r>
      <w:r>
        <w:rPr>
          <w:rFonts w:ascii="Arial" w:hAnsi="Arial" w:cs="Arial"/>
          <w:sz w:val="24"/>
          <w:szCs w:val="24"/>
        </w:rPr>
        <w:t>characterised the nature of the danger as</w:t>
      </w:r>
      <w:r w:rsidR="00F23A88">
        <w:rPr>
          <w:rFonts w:ascii="Arial" w:hAnsi="Arial" w:cs="Arial"/>
          <w:sz w:val="24"/>
          <w:szCs w:val="24"/>
        </w:rPr>
        <w:t xml:space="preserve"> </w:t>
      </w:r>
      <w:r w:rsidR="00F23A88" w:rsidRPr="00F23A88">
        <w:rPr>
          <w:rFonts w:ascii="Arial" w:hAnsi="Arial" w:cs="Arial"/>
          <w:sz w:val="24"/>
          <w:szCs w:val="24"/>
        </w:rPr>
        <w:t xml:space="preserve">financial costs falling on growers </w:t>
      </w:r>
      <w:proofErr w:type="gramStart"/>
      <w:r w:rsidR="00F23A88" w:rsidRPr="00F23A88">
        <w:rPr>
          <w:rFonts w:ascii="Arial" w:hAnsi="Arial" w:cs="Arial"/>
          <w:sz w:val="24"/>
          <w:szCs w:val="24"/>
        </w:rPr>
        <w:t>as a consequence of</w:t>
      </w:r>
      <w:proofErr w:type="gramEnd"/>
      <w:r w:rsidR="00F23A88" w:rsidRPr="00F23A88">
        <w:rPr>
          <w:rFonts w:ascii="Arial" w:hAnsi="Arial" w:cs="Arial"/>
          <w:sz w:val="24"/>
          <w:szCs w:val="24"/>
        </w:rPr>
        <w:t xml:space="preserve"> damage caused by YV to the sugar beet crop.</w:t>
      </w:r>
      <w:r w:rsidR="00017828">
        <w:rPr>
          <w:rFonts w:ascii="Arial" w:hAnsi="Arial" w:cs="Arial"/>
          <w:sz w:val="24"/>
          <w:szCs w:val="24"/>
        </w:rPr>
        <w:t xml:space="preserve"> </w:t>
      </w:r>
      <w:r w:rsidR="00D8502A">
        <w:rPr>
          <w:rFonts w:ascii="Arial" w:hAnsi="Arial" w:cs="Arial"/>
          <w:sz w:val="24"/>
          <w:szCs w:val="24"/>
        </w:rPr>
        <w:t xml:space="preserve">Having considered the </w:t>
      </w:r>
      <w:r w:rsidR="00066B41">
        <w:rPr>
          <w:rFonts w:ascii="Arial" w:hAnsi="Arial" w:cs="Arial"/>
          <w:sz w:val="24"/>
          <w:szCs w:val="24"/>
        </w:rPr>
        <w:t>analysis of the impacts of YV on crop yields and consequent finan</w:t>
      </w:r>
      <w:r w:rsidR="009878A1">
        <w:rPr>
          <w:rFonts w:ascii="Arial" w:hAnsi="Arial" w:cs="Arial"/>
          <w:sz w:val="24"/>
          <w:szCs w:val="24"/>
        </w:rPr>
        <w:t xml:space="preserve">cial impacts on growers, the Minister </w:t>
      </w:r>
      <w:r w:rsidR="00380D17">
        <w:rPr>
          <w:rFonts w:ascii="Arial" w:hAnsi="Arial" w:cs="Arial"/>
          <w:sz w:val="24"/>
          <w:szCs w:val="24"/>
        </w:rPr>
        <w:t xml:space="preserve">has </w:t>
      </w:r>
      <w:r w:rsidR="009878A1">
        <w:rPr>
          <w:rFonts w:ascii="Arial" w:hAnsi="Arial" w:cs="Arial"/>
          <w:sz w:val="24"/>
          <w:szCs w:val="24"/>
        </w:rPr>
        <w:t xml:space="preserve">decided to </w:t>
      </w:r>
      <w:r w:rsidR="001C037D">
        <w:rPr>
          <w:rFonts w:ascii="Arial" w:hAnsi="Arial" w:cs="Arial"/>
          <w:sz w:val="24"/>
          <w:szCs w:val="24"/>
        </w:rPr>
        <w:t>set a threshold</w:t>
      </w:r>
      <w:r w:rsidR="00172C63">
        <w:rPr>
          <w:rFonts w:ascii="Arial" w:hAnsi="Arial" w:cs="Arial"/>
          <w:sz w:val="24"/>
          <w:szCs w:val="24"/>
        </w:rPr>
        <w:t xml:space="preserve"> of</w:t>
      </w:r>
      <w:r w:rsidR="00EC5353">
        <w:rPr>
          <w:rFonts w:ascii="Arial" w:hAnsi="Arial" w:cs="Arial"/>
          <w:sz w:val="24"/>
          <w:szCs w:val="24"/>
        </w:rPr>
        <w:t xml:space="preserve"> predicted </w:t>
      </w:r>
      <w:r w:rsidR="00D57181">
        <w:rPr>
          <w:rFonts w:ascii="Arial" w:hAnsi="Arial" w:cs="Arial"/>
          <w:sz w:val="24"/>
          <w:szCs w:val="24"/>
        </w:rPr>
        <w:t xml:space="preserve">overall </w:t>
      </w:r>
      <w:r w:rsidR="00EC5353">
        <w:rPr>
          <w:rFonts w:ascii="Arial" w:hAnsi="Arial" w:cs="Arial"/>
          <w:sz w:val="24"/>
          <w:szCs w:val="24"/>
        </w:rPr>
        <w:t xml:space="preserve">virus incidence </w:t>
      </w:r>
      <w:r w:rsidR="00D57181">
        <w:rPr>
          <w:rFonts w:ascii="Arial" w:hAnsi="Arial" w:cs="Arial"/>
          <w:sz w:val="24"/>
          <w:szCs w:val="24"/>
        </w:rPr>
        <w:t xml:space="preserve">at the level where </w:t>
      </w:r>
      <w:r w:rsidR="00C27E7E">
        <w:rPr>
          <w:rFonts w:ascii="Arial" w:hAnsi="Arial" w:cs="Arial"/>
          <w:sz w:val="24"/>
          <w:szCs w:val="24"/>
        </w:rPr>
        <w:t xml:space="preserve">there </w:t>
      </w:r>
      <w:r w:rsidR="00D57181">
        <w:rPr>
          <w:rFonts w:ascii="Arial" w:hAnsi="Arial" w:cs="Arial"/>
          <w:sz w:val="24"/>
          <w:szCs w:val="24"/>
        </w:rPr>
        <w:t>i</w:t>
      </w:r>
      <w:r w:rsidR="00C27E7E">
        <w:rPr>
          <w:rFonts w:ascii="Arial" w:hAnsi="Arial" w:cs="Arial"/>
          <w:sz w:val="24"/>
          <w:szCs w:val="24"/>
        </w:rPr>
        <w:t>s</w:t>
      </w:r>
      <w:r w:rsidR="00D57181">
        <w:rPr>
          <w:rFonts w:ascii="Arial" w:hAnsi="Arial" w:cs="Arial"/>
          <w:sz w:val="24"/>
          <w:szCs w:val="24"/>
        </w:rPr>
        <w:t xml:space="preserve"> expected </w:t>
      </w:r>
      <w:r w:rsidR="005164E2">
        <w:rPr>
          <w:rFonts w:ascii="Arial" w:hAnsi="Arial" w:cs="Arial"/>
          <w:sz w:val="24"/>
          <w:szCs w:val="24"/>
        </w:rPr>
        <w:t>to</w:t>
      </w:r>
      <w:r w:rsidR="00C27E7E">
        <w:rPr>
          <w:rFonts w:ascii="Arial" w:hAnsi="Arial" w:cs="Arial"/>
          <w:sz w:val="24"/>
          <w:szCs w:val="24"/>
        </w:rPr>
        <w:t xml:space="preserve"> be an overall economic benefit from using Cruiser</w:t>
      </w:r>
      <w:r w:rsidR="00172C63">
        <w:rPr>
          <w:rFonts w:ascii="Arial" w:hAnsi="Arial" w:cs="Arial"/>
          <w:sz w:val="24"/>
          <w:szCs w:val="24"/>
        </w:rPr>
        <w:t>.</w:t>
      </w:r>
      <w:r w:rsidR="00017828">
        <w:rPr>
          <w:rFonts w:ascii="Arial" w:hAnsi="Arial" w:cs="Arial"/>
          <w:sz w:val="24"/>
          <w:szCs w:val="24"/>
        </w:rPr>
        <w:t xml:space="preserve"> </w:t>
      </w:r>
      <w:r w:rsidR="00172C63">
        <w:rPr>
          <w:rFonts w:ascii="Arial" w:hAnsi="Arial" w:cs="Arial"/>
          <w:sz w:val="24"/>
          <w:szCs w:val="24"/>
        </w:rPr>
        <w:t>At this level</w:t>
      </w:r>
      <w:r w:rsidR="009D7547">
        <w:rPr>
          <w:rFonts w:ascii="Arial" w:hAnsi="Arial" w:cs="Arial"/>
          <w:sz w:val="24"/>
          <w:szCs w:val="24"/>
        </w:rPr>
        <w:t>,</w:t>
      </w:r>
      <w:r w:rsidR="00C27E7E">
        <w:rPr>
          <w:rFonts w:ascii="Arial" w:hAnsi="Arial" w:cs="Arial"/>
          <w:sz w:val="24"/>
          <w:szCs w:val="24"/>
        </w:rPr>
        <w:t xml:space="preserve"> the average grower </w:t>
      </w:r>
      <w:r w:rsidR="009D7547">
        <w:rPr>
          <w:rFonts w:ascii="Arial" w:hAnsi="Arial" w:cs="Arial"/>
          <w:sz w:val="24"/>
          <w:szCs w:val="24"/>
        </w:rPr>
        <w:t>is</w:t>
      </w:r>
      <w:r w:rsidR="000C1777">
        <w:rPr>
          <w:rFonts w:ascii="Arial" w:hAnsi="Arial" w:cs="Arial"/>
          <w:sz w:val="24"/>
          <w:szCs w:val="24"/>
        </w:rPr>
        <w:t xml:space="preserve"> financially better off from using treated seed</w:t>
      </w:r>
      <w:r w:rsidR="009D7547">
        <w:rPr>
          <w:rFonts w:ascii="Arial" w:hAnsi="Arial" w:cs="Arial"/>
          <w:sz w:val="24"/>
          <w:szCs w:val="24"/>
        </w:rPr>
        <w:t xml:space="preserve"> and the losses suffered by </w:t>
      </w:r>
      <w:r w:rsidR="001B4292">
        <w:rPr>
          <w:rFonts w:ascii="Arial" w:hAnsi="Arial" w:cs="Arial"/>
          <w:sz w:val="24"/>
          <w:szCs w:val="24"/>
        </w:rPr>
        <w:t xml:space="preserve">the worst-affected growers </w:t>
      </w:r>
      <w:r w:rsidR="00D26D93">
        <w:rPr>
          <w:rFonts w:ascii="Arial" w:hAnsi="Arial" w:cs="Arial"/>
          <w:sz w:val="24"/>
          <w:szCs w:val="24"/>
        </w:rPr>
        <w:t>are limited</w:t>
      </w:r>
      <w:r w:rsidR="009C7ECF">
        <w:rPr>
          <w:rFonts w:ascii="Arial" w:hAnsi="Arial" w:cs="Arial"/>
          <w:sz w:val="24"/>
          <w:szCs w:val="24"/>
        </w:rPr>
        <w:t>.</w:t>
      </w:r>
    </w:p>
    <w:p w14:paraId="1F8F7050" w14:textId="77777777" w:rsidR="006D79EF" w:rsidRDefault="006D79EF" w:rsidP="005B4846">
      <w:pPr>
        <w:spacing w:after="0"/>
        <w:rPr>
          <w:rFonts w:ascii="Arial" w:hAnsi="Arial" w:cs="Arial"/>
          <w:sz w:val="24"/>
          <w:szCs w:val="24"/>
        </w:rPr>
      </w:pPr>
    </w:p>
    <w:p w14:paraId="42DCF857" w14:textId="77777777" w:rsidR="00641027" w:rsidRDefault="009C7ECF" w:rsidP="005B4846">
      <w:pPr>
        <w:spacing w:after="0"/>
        <w:rPr>
          <w:rFonts w:ascii="Arial" w:hAnsi="Arial" w:cs="Arial"/>
          <w:sz w:val="24"/>
          <w:szCs w:val="24"/>
        </w:rPr>
      </w:pPr>
      <w:r>
        <w:rPr>
          <w:rFonts w:ascii="Arial" w:hAnsi="Arial" w:cs="Arial"/>
          <w:sz w:val="24"/>
          <w:szCs w:val="24"/>
        </w:rPr>
        <w:t>The</w:t>
      </w:r>
      <w:r w:rsidR="00E87A8C">
        <w:rPr>
          <w:rFonts w:ascii="Arial" w:hAnsi="Arial" w:cs="Arial"/>
          <w:sz w:val="24"/>
          <w:szCs w:val="24"/>
        </w:rPr>
        <w:t xml:space="preserve">re is expected to be an overall economic benefit if </w:t>
      </w:r>
      <w:r w:rsidR="000E2E1D">
        <w:rPr>
          <w:rFonts w:ascii="Arial" w:hAnsi="Arial" w:cs="Arial"/>
          <w:sz w:val="24"/>
          <w:szCs w:val="24"/>
        </w:rPr>
        <w:t xml:space="preserve">a threshold </w:t>
      </w:r>
      <w:r w:rsidR="00E87A8C">
        <w:rPr>
          <w:rFonts w:ascii="Arial" w:hAnsi="Arial" w:cs="Arial"/>
          <w:sz w:val="24"/>
          <w:szCs w:val="24"/>
        </w:rPr>
        <w:t xml:space="preserve">is set </w:t>
      </w:r>
      <w:r w:rsidR="00C513DD">
        <w:rPr>
          <w:rFonts w:ascii="Arial" w:hAnsi="Arial" w:cs="Arial"/>
          <w:sz w:val="24"/>
          <w:szCs w:val="24"/>
        </w:rPr>
        <w:t xml:space="preserve">that </w:t>
      </w:r>
      <w:r w:rsidR="00E87A8C">
        <w:rPr>
          <w:rFonts w:ascii="Arial" w:hAnsi="Arial" w:cs="Arial"/>
          <w:sz w:val="24"/>
          <w:szCs w:val="24"/>
        </w:rPr>
        <w:t xml:space="preserve">only </w:t>
      </w:r>
      <w:r w:rsidR="00C513DD">
        <w:rPr>
          <w:rFonts w:ascii="Arial" w:hAnsi="Arial" w:cs="Arial"/>
          <w:sz w:val="24"/>
          <w:szCs w:val="24"/>
        </w:rPr>
        <w:t xml:space="preserve">allows the use of </w:t>
      </w:r>
      <w:r w:rsidR="000E2E1D">
        <w:rPr>
          <w:rFonts w:ascii="Arial" w:hAnsi="Arial" w:cs="Arial"/>
          <w:sz w:val="24"/>
          <w:szCs w:val="24"/>
        </w:rPr>
        <w:t xml:space="preserve">Cruiser SB </w:t>
      </w:r>
      <w:r w:rsidR="00C513DD">
        <w:rPr>
          <w:rFonts w:ascii="Arial" w:hAnsi="Arial" w:cs="Arial"/>
          <w:sz w:val="24"/>
          <w:szCs w:val="24"/>
        </w:rPr>
        <w:t xml:space="preserve">to go ahead if </w:t>
      </w:r>
      <w:r w:rsidR="00AC77C3">
        <w:rPr>
          <w:rFonts w:ascii="Arial" w:hAnsi="Arial" w:cs="Arial"/>
          <w:sz w:val="24"/>
          <w:szCs w:val="24"/>
        </w:rPr>
        <w:t xml:space="preserve">the Rothamsted </w:t>
      </w:r>
      <w:r w:rsidR="00AE7C0A">
        <w:rPr>
          <w:rFonts w:ascii="Arial" w:hAnsi="Arial" w:cs="Arial"/>
          <w:sz w:val="24"/>
          <w:szCs w:val="24"/>
        </w:rPr>
        <w:t xml:space="preserve">model predicts a virus incidence </w:t>
      </w:r>
      <w:r w:rsidR="0063136D">
        <w:rPr>
          <w:rFonts w:ascii="Arial" w:hAnsi="Arial" w:cs="Arial"/>
          <w:sz w:val="24"/>
          <w:szCs w:val="24"/>
        </w:rPr>
        <w:t>above</w:t>
      </w:r>
      <w:r w:rsidR="00AE7C0A">
        <w:rPr>
          <w:rFonts w:ascii="Arial" w:hAnsi="Arial" w:cs="Arial"/>
          <w:sz w:val="24"/>
          <w:szCs w:val="24"/>
        </w:rPr>
        <w:t xml:space="preserve"> 64%</w:t>
      </w:r>
      <w:r w:rsidR="0063136D">
        <w:rPr>
          <w:rFonts w:ascii="Arial" w:hAnsi="Arial" w:cs="Arial"/>
          <w:sz w:val="24"/>
          <w:szCs w:val="24"/>
        </w:rPr>
        <w:t>.</w:t>
      </w:r>
      <w:r w:rsidR="00017828">
        <w:rPr>
          <w:rFonts w:ascii="Arial" w:hAnsi="Arial" w:cs="Arial"/>
          <w:sz w:val="24"/>
          <w:szCs w:val="24"/>
        </w:rPr>
        <w:t xml:space="preserve"> </w:t>
      </w:r>
      <w:r w:rsidR="0063136D">
        <w:rPr>
          <w:rFonts w:ascii="Arial" w:hAnsi="Arial" w:cs="Arial"/>
          <w:sz w:val="24"/>
          <w:szCs w:val="24"/>
        </w:rPr>
        <w:t xml:space="preserve">The Minister </w:t>
      </w:r>
      <w:r w:rsidR="00BE7E2F">
        <w:rPr>
          <w:rFonts w:ascii="Arial" w:hAnsi="Arial" w:cs="Arial"/>
          <w:sz w:val="24"/>
          <w:szCs w:val="24"/>
        </w:rPr>
        <w:t>considers</w:t>
      </w:r>
      <w:r w:rsidR="003B0C36">
        <w:rPr>
          <w:rFonts w:ascii="Arial" w:hAnsi="Arial" w:cs="Arial"/>
          <w:sz w:val="24"/>
          <w:szCs w:val="24"/>
        </w:rPr>
        <w:t xml:space="preserve"> that the </w:t>
      </w:r>
      <w:r w:rsidR="00320C86">
        <w:rPr>
          <w:rFonts w:ascii="Arial" w:hAnsi="Arial" w:cs="Arial"/>
          <w:sz w:val="24"/>
          <w:szCs w:val="24"/>
        </w:rPr>
        <w:t xml:space="preserve">same threshold is effective in </w:t>
      </w:r>
      <w:r w:rsidR="000D49EB">
        <w:rPr>
          <w:rFonts w:ascii="Arial" w:hAnsi="Arial" w:cs="Arial"/>
          <w:sz w:val="24"/>
          <w:szCs w:val="24"/>
        </w:rPr>
        <w:t>limiting the losses of</w:t>
      </w:r>
      <w:r w:rsidR="00320C86">
        <w:rPr>
          <w:rFonts w:ascii="Arial" w:hAnsi="Arial" w:cs="Arial"/>
          <w:sz w:val="24"/>
          <w:szCs w:val="24"/>
        </w:rPr>
        <w:t xml:space="preserve"> the worst-affected growers</w:t>
      </w:r>
      <w:r w:rsidR="00BE7E2F">
        <w:rPr>
          <w:rFonts w:ascii="Arial" w:hAnsi="Arial" w:cs="Arial"/>
          <w:sz w:val="24"/>
          <w:szCs w:val="24"/>
        </w:rPr>
        <w:t>.</w:t>
      </w:r>
      <w:r w:rsidR="00017828">
        <w:rPr>
          <w:rFonts w:ascii="Arial" w:hAnsi="Arial" w:cs="Arial"/>
          <w:sz w:val="24"/>
          <w:szCs w:val="24"/>
        </w:rPr>
        <w:t xml:space="preserve"> </w:t>
      </w:r>
    </w:p>
    <w:p w14:paraId="04E50F94" w14:textId="77777777" w:rsidR="00641027" w:rsidRDefault="00641027" w:rsidP="005B4846">
      <w:pPr>
        <w:spacing w:after="0"/>
        <w:rPr>
          <w:rFonts w:ascii="Arial" w:hAnsi="Arial" w:cs="Arial"/>
          <w:sz w:val="24"/>
          <w:szCs w:val="24"/>
        </w:rPr>
      </w:pPr>
    </w:p>
    <w:p w14:paraId="752E26EC" w14:textId="2EBC325E" w:rsidR="00C27E7E" w:rsidRPr="003D3FFA" w:rsidRDefault="00BE7E2F" w:rsidP="005B4846">
      <w:pPr>
        <w:spacing w:after="0"/>
        <w:rPr>
          <w:rFonts w:ascii="Arial" w:hAnsi="Arial" w:cs="Arial"/>
          <w:sz w:val="24"/>
          <w:szCs w:val="24"/>
        </w:rPr>
      </w:pPr>
      <w:r w:rsidRPr="003D3FFA">
        <w:rPr>
          <w:rFonts w:ascii="Arial" w:hAnsi="Arial" w:cs="Arial"/>
          <w:sz w:val="24"/>
          <w:szCs w:val="24"/>
        </w:rPr>
        <w:t>He has therefore decided that there is a danger, a</w:t>
      </w:r>
      <w:r w:rsidR="00DD0D2F" w:rsidRPr="003D3FFA">
        <w:rPr>
          <w:rFonts w:ascii="Arial" w:hAnsi="Arial" w:cs="Arial"/>
          <w:sz w:val="24"/>
          <w:szCs w:val="24"/>
        </w:rPr>
        <w:t>nd</w:t>
      </w:r>
      <w:r w:rsidRPr="003D3FFA">
        <w:rPr>
          <w:rFonts w:ascii="Arial" w:hAnsi="Arial" w:cs="Arial"/>
          <w:sz w:val="24"/>
          <w:szCs w:val="24"/>
        </w:rPr>
        <w:t xml:space="preserve"> the use of Cruiser SB can therefore be permi</w:t>
      </w:r>
      <w:r w:rsidR="00DD0D2F" w:rsidRPr="003D3FFA">
        <w:rPr>
          <w:rFonts w:ascii="Arial" w:hAnsi="Arial" w:cs="Arial"/>
          <w:sz w:val="24"/>
          <w:szCs w:val="24"/>
        </w:rPr>
        <w:t>t</w:t>
      </w:r>
      <w:r w:rsidRPr="003D3FFA">
        <w:rPr>
          <w:rFonts w:ascii="Arial" w:hAnsi="Arial" w:cs="Arial"/>
          <w:sz w:val="24"/>
          <w:szCs w:val="24"/>
        </w:rPr>
        <w:t>ted</w:t>
      </w:r>
      <w:r w:rsidR="00AE45F0" w:rsidRPr="003D3FFA">
        <w:rPr>
          <w:rFonts w:ascii="Arial" w:hAnsi="Arial" w:cs="Arial"/>
          <w:sz w:val="24"/>
          <w:szCs w:val="24"/>
        </w:rPr>
        <w:t xml:space="preserve">, </w:t>
      </w:r>
      <w:r w:rsidR="00563D8F" w:rsidRPr="003D3FFA">
        <w:rPr>
          <w:rFonts w:ascii="Arial" w:hAnsi="Arial" w:cs="Arial"/>
          <w:sz w:val="24"/>
          <w:szCs w:val="24"/>
        </w:rPr>
        <w:t xml:space="preserve">only </w:t>
      </w:r>
      <w:r w:rsidR="00AE45F0" w:rsidRPr="003D3FFA">
        <w:rPr>
          <w:rFonts w:ascii="Arial" w:hAnsi="Arial" w:cs="Arial"/>
          <w:sz w:val="24"/>
          <w:szCs w:val="24"/>
        </w:rPr>
        <w:t>if the Rothamsted model predicts a virus incidence of 65% or more.</w:t>
      </w:r>
    </w:p>
    <w:p w14:paraId="128C7B7F" w14:textId="77777777" w:rsidR="00C27E7E" w:rsidRDefault="00C27E7E" w:rsidP="005B4846">
      <w:pPr>
        <w:spacing w:after="0"/>
        <w:rPr>
          <w:rFonts w:ascii="Arial" w:hAnsi="Arial" w:cs="Arial"/>
          <w:sz w:val="24"/>
          <w:szCs w:val="24"/>
        </w:rPr>
      </w:pPr>
    </w:p>
    <w:p w14:paraId="75EC5997" w14:textId="643B8EEE" w:rsidR="004E0F0D" w:rsidRPr="004E0F0D" w:rsidRDefault="005B4846" w:rsidP="00B559F2">
      <w:pPr>
        <w:pStyle w:val="Heading3"/>
      </w:pPr>
      <w:r>
        <w:t>Second</w:t>
      </w:r>
      <w:r w:rsidR="004E0F0D">
        <w:t xml:space="preserve"> test</w:t>
      </w:r>
      <w:r w:rsidR="004E0F0D" w:rsidRPr="004E0F0D">
        <w:t>: Special circumstances</w:t>
      </w:r>
    </w:p>
    <w:p w14:paraId="1FB7B395" w14:textId="7DD2D972" w:rsidR="00F52C25" w:rsidRDefault="7CEA4BE4" w:rsidP="004E0F0D">
      <w:pPr>
        <w:spacing w:after="0"/>
        <w:rPr>
          <w:rFonts w:ascii="Arial" w:hAnsi="Arial" w:cs="Arial"/>
          <w:sz w:val="24"/>
          <w:szCs w:val="24"/>
        </w:rPr>
      </w:pPr>
      <w:r w:rsidRPr="6F7A187D">
        <w:rPr>
          <w:rFonts w:ascii="Arial" w:hAnsi="Arial" w:cs="Arial"/>
          <w:sz w:val="24"/>
          <w:szCs w:val="24"/>
        </w:rPr>
        <w:t xml:space="preserve">The </w:t>
      </w:r>
      <w:r w:rsidR="00F52C25">
        <w:rPr>
          <w:rFonts w:ascii="Arial" w:hAnsi="Arial" w:cs="Arial"/>
          <w:sz w:val="24"/>
          <w:szCs w:val="24"/>
        </w:rPr>
        <w:t>Minister</w:t>
      </w:r>
      <w:r w:rsidRPr="6F7A187D">
        <w:rPr>
          <w:rFonts w:ascii="Arial" w:hAnsi="Arial" w:cs="Arial"/>
          <w:sz w:val="24"/>
          <w:szCs w:val="24"/>
        </w:rPr>
        <w:t xml:space="preserve"> finds that this </w:t>
      </w:r>
      <w:r w:rsidR="00F109E0">
        <w:rPr>
          <w:rFonts w:ascii="Arial" w:hAnsi="Arial" w:cs="Arial"/>
          <w:sz w:val="24"/>
          <w:szCs w:val="24"/>
        </w:rPr>
        <w:t>test</w:t>
      </w:r>
      <w:r w:rsidRPr="6F7A187D">
        <w:rPr>
          <w:rFonts w:ascii="Arial" w:hAnsi="Arial" w:cs="Arial"/>
          <w:sz w:val="24"/>
          <w:szCs w:val="24"/>
        </w:rPr>
        <w:t xml:space="preserve"> is met. </w:t>
      </w:r>
    </w:p>
    <w:p w14:paraId="4180117C" w14:textId="77777777" w:rsidR="00F52C25" w:rsidRDefault="00F52C25" w:rsidP="004E0F0D">
      <w:pPr>
        <w:spacing w:after="0"/>
        <w:rPr>
          <w:rFonts w:ascii="Arial" w:hAnsi="Arial" w:cs="Arial"/>
          <w:sz w:val="24"/>
          <w:szCs w:val="24"/>
        </w:rPr>
      </w:pPr>
    </w:p>
    <w:p w14:paraId="1D85BE17" w14:textId="5E32FA13" w:rsidR="000B3CD2" w:rsidRDefault="000B3CD2" w:rsidP="004E0F0D">
      <w:pPr>
        <w:spacing w:after="0"/>
        <w:rPr>
          <w:rFonts w:ascii="Arial" w:hAnsi="Arial" w:cs="Arial"/>
          <w:sz w:val="24"/>
          <w:szCs w:val="24"/>
        </w:rPr>
      </w:pPr>
      <w:r>
        <w:rPr>
          <w:rFonts w:ascii="Arial" w:hAnsi="Arial" w:cs="Arial"/>
          <w:sz w:val="24"/>
          <w:szCs w:val="24"/>
        </w:rPr>
        <w:t xml:space="preserve">As with </w:t>
      </w:r>
      <w:r w:rsidR="00947941">
        <w:rPr>
          <w:rFonts w:ascii="Arial" w:hAnsi="Arial" w:cs="Arial"/>
          <w:sz w:val="24"/>
          <w:szCs w:val="24"/>
        </w:rPr>
        <w:t>‘</w:t>
      </w:r>
      <w:r>
        <w:rPr>
          <w:rFonts w:ascii="Arial" w:hAnsi="Arial" w:cs="Arial"/>
          <w:sz w:val="24"/>
          <w:szCs w:val="24"/>
        </w:rPr>
        <w:t>danger</w:t>
      </w:r>
      <w:r w:rsidR="00947941">
        <w:rPr>
          <w:rFonts w:ascii="Arial" w:hAnsi="Arial" w:cs="Arial"/>
          <w:sz w:val="24"/>
          <w:szCs w:val="24"/>
        </w:rPr>
        <w:t>’</w:t>
      </w:r>
      <w:r>
        <w:rPr>
          <w:rFonts w:ascii="Arial" w:hAnsi="Arial" w:cs="Arial"/>
          <w:sz w:val="24"/>
          <w:szCs w:val="24"/>
        </w:rPr>
        <w:t xml:space="preserve">, the Regulation does not </w:t>
      </w:r>
      <w:r w:rsidR="00C942B9" w:rsidRPr="00C942B9">
        <w:rPr>
          <w:rFonts w:ascii="Arial" w:hAnsi="Arial" w:cs="Arial"/>
          <w:sz w:val="24"/>
          <w:szCs w:val="24"/>
        </w:rPr>
        <w:t xml:space="preserve">define what is meant by </w:t>
      </w:r>
      <w:r w:rsidR="00947941">
        <w:rPr>
          <w:rFonts w:ascii="Arial" w:hAnsi="Arial" w:cs="Arial"/>
          <w:sz w:val="24"/>
          <w:szCs w:val="24"/>
        </w:rPr>
        <w:t>‘</w:t>
      </w:r>
      <w:r w:rsidR="00C942B9" w:rsidRPr="00C942B9">
        <w:rPr>
          <w:rFonts w:ascii="Arial" w:hAnsi="Arial" w:cs="Arial"/>
          <w:sz w:val="24"/>
          <w:szCs w:val="24"/>
        </w:rPr>
        <w:t xml:space="preserve">special </w:t>
      </w:r>
      <w:proofErr w:type="gramStart"/>
      <w:r w:rsidR="00C942B9" w:rsidRPr="00C942B9">
        <w:rPr>
          <w:rFonts w:ascii="Arial" w:hAnsi="Arial" w:cs="Arial"/>
          <w:sz w:val="24"/>
          <w:szCs w:val="24"/>
        </w:rPr>
        <w:t>circumstances</w:t>
      </w:r>
      <w:r w:rsidR="00947941">
        <w:rPr>
          <w:rFonts w:ascii="Arial" w:hAnsi="Arial" w:cs="Arial"/>
          <w:sz w:val="24"/>
          <w:szCs w:val="24"/>
        </w:rPr>
        <w:t>’</w:t>
      </w:r>
      <w:proofErr w:type="gramEnd"/>
      <w:r w:rsidR="00A81B48">
        <w:rPr>
          <w:rFonts w:ascii="Arial" w:hAnsi="Arial" w:cs="Arial"/>
          <w:sz w:val="24"/>
          <w:szCs w:val="24"/>
        </w:rPr>
        <w:t>.</w:t>
      </w:r>
      <w:r w:rsidR="00017828">
        <w:rPr>
          <w:rFonts w:ascii="Arial" w:hAnsi="Arial" w:cs="Arial"/>
          <w:sz w:val="24"/>
          <w:szCs w:val="24"/>
        </w:rPr>
        <w:t xml:space="preserve"> </w:t>
      </w:r>
      <w:r w:rsidR="00A81B48">
        <w:rPr>
          <w:rFonts w:ascii="Arial" w:hAnsi="Arial" w:cs="Arial"/>
          <w:sz w:val="24"/>
          <w:szCs w:val="24"/>
        </w:rPr>
        <w:t xml:space="preserve">The Minister </w:t>
      </w:r>
      <w:r w:rsidR="00C942B9" w:rsidRPr="00C942B9">
        <w:rPr>
          <w:rFonts w:ascii="Arial" w:hAnsi="Arial" w:cs="Arial"/>
          <w:sz w:val="24"/>
          <w:szCs w:val="24"/>
        </w:rPr>
        <w:t>consider</w:t>
      </w:r>
      <w:r w:rsidR="00A81B48">
        <w:rPr>
          <w:rFonts w:ascii="Arial" w:hAnsi="Arial" w:cs="Arial"/>
          <w:sz w:val="24"/>
          <w:szCs w:val="24"/>
        </w:rPr>
        <w:t>ed</w:t>
      </w:r>
      <w:r w:rsidR="00C942B9" w:rsidRPr="00C942B9">
        <w:rPr>
          <w:rFonts w:ascii="Arial" w:hAnsi="Arial" w:cs="Arial"/>
          <w:sz w:val="24"/>
          <w:szCs w:val="24"/>
        </w:rPr>
        <w:t xml:space="preserve"> that it </w:t>
      </w:r>
      <w:r w:rsidR="00DD1832">
        <w:rPr>
          <w:rFonts w:ascii="Arial" w:hAnsi="Arial" w:cs="Arial"/>
          <w:sz w:val="24"/>
          <w:szCs w:val="24"/>
        </w:rPr>
        <w:t>means</w:t>
      </w:r>
      <w:r w:rsidR="00C942B9" w:rsidRPr="00C942B9">
        <w:rPr>
          <w:rFonts w:ascii="Arial" w:hAnsi="Arial" w:cs="Arial"/>
          <w:sz w:val="24"/>
          <w:szCs w:val="24"/>
        </w:rPr>
        <w:t xml:space="preserve"> circumstances in which it would, exceptionally, be appropriate not to adopt the standard approach</w:t>
      </w:r>
      <w:r w:rsidR="00A81B48">
        <w:rPr>
          <w:rFonts w:ascii="Arial" w:hAnsi="Arial" w:cs="Arial"/>
          <w:sz w:val="24"/>
          <w:szCs w:val="24"/>
        </w:rPr>
        <w:t xml:space="preserve"> taken to other types of </w:t>
      </w:r>
      <w:proofErr w:type="gramStart"/>
      <w:r w:rsidR="00A81B48">
        <w:rPr>
          <w:rFonts w:ascii="Arial" w:hAnsi="Arial" w:cs="Arial"/>
          <w:sz w:val="24"/>
          <w:szCs w:val="24"/>
        </w:rPr>
        <w:t>authori</w:t>
      </w:r>
      <w:r w:rsidR="0055773B">
        <w:rPr>
          <w:rFonts w:ascii="Arial" w:hAnsi="Arial" w:cs="Arial"/>
          <w:sz w:val="24"/>
          <w:szCs w:val="24"/>
        </w:rPr>
        <w:t>sation</w:t>
      </w:r>
      <w:proofErr w:type="gramEnd"/>
      <w:r w:rsidR="00C942B9" w:rsidRPr="00C942B9">
        <w:rPr>
          <w:rFonts w:ascii="Arial" w:hAnsi="Arial" w:cs="Arial"/>
          <w:sz w:val="24"/>
          <w:szCs w:val="24"/>
        </w:rPr>
        <w:t>, bearing in mind the fact that to do so would potentially lose some of the safeguards to which the standard approach is subject.</w:t>
      </w:r>
    </w:p>
    <w:p w14:paraId="02ADDD9B" w14:textId="77777777" w:rsidR="000B3CD2" w:rsidRDefault="000B3CD2" w:rsidP="004E0F0D">
      <w:pPr>
        <w:spacing w:after="0"/>
        <w:rPr>
          <w:rFonts w:ascii="Arial" w:hAnsi="Arial" w:cs="Arial"/>
          <w:sz w:val="24"/>
          <w:szCs w:val="24"/>
        </w:rPr>
      </w:pPr>
    </w:p>
    <w:p w14:paraId="3D57777C" w14:textId="7BFB3171" w:rsidR="00637069" w:rsidRDefault="00B031A1" w:rsidP="004E0F0D">
      <w:pPr>
        <w:spacing w:after="0"/>
        <w:rPr>
          <w:rFonts w:ascii="Arial" w:hAnsi="Arial" w:cs="Arial"/>
          <w:sz w:val="24"/>
          <w:szCs w:val="24"/>
        </w:rPr>
      </w:pPr>
      <w:r w:rsidRPr="6F7A187D">
        <w:rPr>
          <w:rFonts w:ascii="Arial" w:hAnsi="Arial" w:cs="Arial"/>
          <w:sz w:val="24"/>
          <w:szCs w:val="24"/>
        </w:rPr>
        <w:lastRenderedPageBreak/>
        <w:t xml:space="preserve">The </w:t>
      </w:r>
      <w:r w:rsidR="00F52C25">
        <w:rPr>
          <w:rFonts w:ascii="Arial" w:hAnsi="Arial" w:cs="Arial"/>
          <w:sz w:val="24"/>
          <w:szCs w:val="24"/>
        </w:rPr>
        <w:t>Minister</w:t>
      </w:r>
      <w:r w:rsidRPr="6F7A187D">
        <w:rPr>
          <w:rFonts w:ascii="Arial" w:hAnsi="Arial" w:cs="Arial"/>
          <w:sz w:val="24"/>
          <w:szCs w:val="24"/>
        </w:rPr>
        <w:t xml:space="preserve"> considers sugar beet to be a</w:t>
      </w:r>
      <w:r w:rsidR="00A3558D" w:rsidRPr="6F7A187D">
        <w:rPr>
          <w:rFonts w:ascii="Arial" w:hAnsi="Arial" w:cs="Arial"/>
          <w:sz w:val="24"/>
          <w:szCs w:val="24"/>
        </w:rPr>
        <w:t xml:space="preserve">n </w:t>
      </w:r>
      <w:r w:rsidRPr="6F7A187D">
        <w:rPr>
          <w:rFonts w:ascii="Arial" w:hAnsi="Arial" w:cs="Arial"/>
          <w:sz w:val="24"/>
          <w:szCs w:val="24"/>
        </w:rPr>
        <w:t>economically important domestic crop.</w:t>
      </w:r>
      <w:r w:rsidR="00017828">
        <w:rPr>
          <w:rFonts w:ascii="Arial" w:hAnsi="Arial" w:cs="Arial"/>
          <w:sz w:val="24"/>
          <w:szCs w:val="24"/>
        </w:rPr>
        <w:t xml:space="preserve"> </w:t>
      </w:r>
      <w:r w:rsidR="00637069" w:rsidRPr="00637069">
        <w:rPr>
          <w:rFonts w:ascii="Arial" w:hAnsi="Arial" w:cs="Arial"/>
          <w:sz w:val="24"/>
          <w:szCs w:val="24"/>
        </w:rPr>
        <w:t>The sugar beet industry provides half of the UK sugar supply.</w:t>
      </w:r>
      <w:r w:rsidR="00017828">
        <w:rPr>
          <w:rFonts w:ascii="Arial" w:hAnsi="Arial" w:cs="Arial"/>
          <w:sz w:val="24"/>
          <w:szCs w:val="24"/>
        </w:rPr>
        <w:t xml:space="preserve"> </w:t>
      </w:r>
      <w:r w:rsidR="00637069" w:rsidRPr="00637069">
        <w:rPr>
          <w:rFonts w:ascii="Arial" w:hAnsi="Arial" w:cs="Arial"/>
          <w:sz w:val="24"/>
          <w:szCs w:val="24"/>
        </w:rPr>
        <w:t xml:space="preserve">British Sugar employs </w:t>
      </w:r>
      <w:r w:rsidR="00CD74FE">
        <w:rPr>
          <w:rFonts w:ascii="Arial" w:hAnsi="Arial" w:cs="Arial"/>
          <w:sz w:val="24"/>
          <w:szCs w:val="24"/>
        </w:rPr>
        <w:t xml:space="preserve">about </w:t>
      </w:r>
      <w:r w:rsidR="00637069" w:rsidRPr="00637069">
        <w:rPr>
          <w:rFonts w:ascii="Arial" w:hAnsi="Arial" w:cs="Arial"/>
          <w:sz w:val="24"/>
          <w:szCs w:val="24"/>
        </w:rPr>
        <w:t>1,400 skilled workers and claim a total of 9,500 jobs created by the UK beet sugar industry.</w:t>
      </w:r>
      <w:r w:rsidR="00017828">
        <w:rPr>
          <w:rFonts w:ascii="Arial" w:hAnsi="Arial" w:cs="Arial"/>
          <w:sz w:val="24"/>
          <w:szCs w:val="24"/>
        </w:rPr>
        <w:t xml:space="preserve"> </w:t>
      </w:r>
      <w:r w:rsidR="00637069" w:rsidRPr="00637069">
        <w:rPr>
          <w:rFonts w:ascii="Arial" w:hAnsi="Arial" w:cs="Arial"/>
          <w:sz w:val="24"/>
          <w:szCs w:val="24"/>
        </w:rPr>
        <w:t>The industry is a significant contributor to the UK food and drink industry, working with over 170 industrial partners.</w:t>
      </w:r>
      <w:r w:rsidR="00017828">
        <w:rPr>
          <w:rFonts w:ascii="Arial" w:hAnsi="Arial" w:cs="Arial"/>
          <w:sz w:val="24"/>
          <w:szCs w:val="24"/>
        </w:rPr>
        <w:t xml:space="preserve"> </w:t>
      </w:r>
      <w:r w:rsidR="00637069" w:rsidRPr="00637069">
        <w:rPr>
          <w:rFonts w:ascii="Arial" w:hAnsi="Arial" w:cs="Arial"/>
          <w:sz w:val="24"/>
          <w:szCs w:val="24"/>
        </w:rPr>
        <w:t xml:space="preserve">It </w:t>
      </w:r>
      <w:r w:rsidR="009854E9">
        <w:rPr>
          <w:rFonts w:ascii="Arial" w:hAnsi="Arial" w:cs="Arial"/>
          <w:sz w:val="24"/>
          <w:szCs w:val="24"/>
        </w:rPr>
        <w:t xml:space="preserve">is </w:t>
      </w:r>
      <w:r w:rsidR="00637069" w:rsidRPr="00637069">
        <w:rPr>
          <w:rFonts w:ascii="Arial" w:hAnsi="Arial" w:cs="Arial"/>
          <w:sz w:val="24"/>
          <w:szCs w:val="24"/>
        </w:rPr>
        <w:t>also a key part of the rural economy in East Anglia and Eastern England</w:t>
      </w:r>
      <w:r w:rsidR="00637069">
        <w:rPr>
          <w:rFonts w:ascii="Arial" w:hAnsi="Arial" w:cs="Arial"/>
          <w:sz w:val="24"/>
          <w:szCs w:val="24"/>
        </w:rPr>
        <w:t>.</w:t>
      </w:r>
    </w:p>
    <w:p w14:paraId="6CDBE53D" w14:textId="77777777" w:rsidR="00637069" w:rsidRDefault="00637069" w:rsidP="004E0F0D">
      <w:pPr>
        <w:spacing w:after="0"/>
        <w:rPr>
          <w:rFonts w:ascii="Arial" w:hAnsi="Arial" w:cs="Arial"/>
          <w:sz w:val="24"/>
          <w:szCs w:val="24"/>
        </w:rPr>
      </w:pPr>
    </w:p>
    <w:p w14:paraId="665AAA41" w14:textId="405A703B" w:rsidR="0058144B" w:rsidRPr="00C40B90" w:rsidRDefault="0058144B" w:rsidP="0058144B">
      <w:pPr>
        <w:spacing w:after="0"/>
        <w:rPr>
          <w:rFonts w:ascii="Arial" w:hAnsi="Arial" w:cs="Arial"/>
          <w:sz w:val="24"/>
          <w:szCs w:val="24"/>
        </w:rPr>
      </w:pPr>
      <w:r w:rsidRPr="6F7A187D">
        <w:rPr>
          <w:rFonts w:ascii="Arial" w:hAnsi="Arial" w:cs="Arial"/>
          <w:sz w:val="24"/>
          <w:szCs w:val="24"/>
        </w:rPr>
        <w:t xml:space="preserve">The </w:t>
      </w:r>
      <w:r>
        <w:rPr>
          <w:rFonts w:ascii="Arial" w:hAnsi="Arial" w:cs="Arial"/>
          <w:sz w:val="24"/>
          <w:szCs w:val="24"/>
        </w:rPr>
        <w:t>Minister</w:t>
      </w:r>
      <w:r w:rsidRPr="6F7A187D">
        <w:rPr>
          <w:rFonts w:ascii="Arial" w:hAnsi="Arial" w:cs="Arial"/>
          <w:sz w:val="24"/>
          <w:szCs w:val="24"/>
        </w:rPr>
        <w:t xml:space="preserve"> also notes that UK sugar beet production has declined </w:t>
      </w:r>
      <w:r>
        <w:rPr>
          <w:rFonts w:ascii="Arial" w:hAnsi="Arial" w:cs="Arial"/>
          <w:sz w:val="24"/>
          <w:szCs w:val="24"/>
        </w:rPr>
        <w:t xml:space="preserve">over a </w:t>
      </w:r>
      <w:r w:rsidR="002075FD">
        <w:rPr>
          <w:rFonts w:ascii="Arial" w:hAnsi="Arial" w:cs="Arial"/>
          <w:sz w:val="24"/>
          <w:szCs w:val="24"/>
        </w:rPr>
        <w:t>20</w:t>
      </w:r>
      <w:r>
        <w:rPr>
          <w:rFonts w:ascii="Arial" w:hAnsi="Arial" w:cs="Arial"/>
          <w:sz w:val="24"/>
          <w:szCs w:val="24"/>
        </w:rPr>
        <w:t xml:space="preserve">-year period </w:t>
      </w:r>
      <w:r w:rsidRPr="6F7A187D">
        <w:rPr>
          <w:rFonts w:ascii="Arial" w:hAnsi="Arial" w:cs="Arial"/>
          <w:sz w:val="24"/>
          <w:szCs w:val="24"/>
        </w:rPr>
        <w:t xml:space="preserve">and that crop losses </w:t>
      </w:r>
      <w:r>
        <w:rPr>
          <w:rFonts w:ascii="Arial" w:hAnsi="Arial" w:cs="Arial"/>
          <w:sz w:val="24"/>
          <w:szCs w:val="24"/>
        </w:rPr>
        <w:t>this year might</w:t>
      </w:r>
      <w:r w:rsidRPr="6F7A187D">
        <w:rPr>
          <w:rFonts w:ascii="Arial" w:hAnsi="Arial" w:cs="Arial"/>
          <w:sz w:val="24"/>
          <w:szCs w:val="24"/>
        </w:rPr>
        <w:t xml:space="preserve"> result in </w:t>
      </w:r>
      <w:r w:rsidR="00180EA8">
        <w:rPr>
          <w:rFonts w:ascii="Arial" w:hAnsi="Arial" w:cs="Arial"/>
          <w:sz w:val="24"/>
          <w:szCs w:val="24"/>
        </w:rPr>
        <w:t>more</w:t>
      </w:r>
      <w:r w:rsidRPr="6F7A187D">
        <w:rPr>
          <w:rFonts w:ascii="Arial" w:hAnsi="Arial" w:cs="Arial"/>
          <w:sz w:val="24"/>
          <w:szCs w:val="24"/>
        </w:rPr>
        <w:t xml:space="preserve"> growers turning their back on the crop.</w:t>
      </w:r>
    </w:p>
    <w:p w14:paraId="3F425D6D" w14:textId="77777777" w:rsidR="0058144B" w:rsidRPr="00C40B90" w:rsidRDefault="0058144B" w:rsidP="0058144B">
      <w:pPr>
        <w:spacing w:after="0"/>
        <w:rPr>
          <w:rFonts w:ascii="Arial" w:hAnsi="Arial" w:cs="Arial"/>
          <w:sz w:val="24"/>
          <w:szCs w:val="24"/>
        </w:rPr>
      </w:pPr>
    </w:p>
    <w:p w14:paraId="53577B88" w14:textId="0DF9F987" w:rsidR="0016208F" w:rsidRDefault="575FD644" w:rsidP="004E0F0D">
      <w:pPr>
        <w:spacing w:after="0"/>
        <w:rPr>
          <w:rFonts w:ascii="Arial" w:hAnsi="Arial" w:cs="Arial"/>
          <w:sz w:val="24"/>
          <w:szCs w:val="24"/>
        </w:rPr>
      </w:pPr>
      <w:r w:rsidRPr="6F7A187D">
        <w:rPr>
          <w:rFonts w:ascii="Arial" w:hAnsi="Arial" w:cs="Arial"/>
          <w:sz w:val="24"/>
          <w:szCs w:val="24"/>
        </w:rPr>
        <w:t>For over 25 years, YV was effectively controlled by</w:t>
      </w:r>
      <w:r w:rsidR="005B2043">
        <w:rPr>
          <w:rFonts w:ascii="Arial" w:hAnsi="Arial" w:cs="Arial"/>
          <w:sz w:val="24"/>
          <w:szCs w:val="24"/>
        </w:rPr>
        <w:t xml:space="preserve"> a regime centred on</w:t>
      </w:r>
      <w:r w:rsidRPr="6F7A187D">
        <w:rPr>
          <w:rFonts w:ascii="Arial" w:hAnsi="Arial" w:cs="Arial"/>
          <w:sz w:val="24"/>
          <w:szCs w:val="24"/>
        </w:rPr>
        <w:t xml:space="preserve"> neonicotinoid seed treatments. </w:t>
      </w:r>
      <w:r w:rsidR="00EE35C8">
        <w:rPr>
          <w:rFonts w:ascii="Arial" w:hAnsi="Arial" w:cs="Arial"/>
          <w:sz w:val="24"/>
          <w:szCs w:val="24"/>
        </w:rPr>
        <w:t xml:space="preserve">There were then </w:t>
      </w:r>
      <w:r w:rsidR="00E74C6E">
        <w:rPr>
          <w:rFonts w:ascii="Arial" w:hAnsi="Arial" w:cs="Arial"/>
          <w:sz w:val="24"/>
          <w:szCs w:val="24"/>
        </w:rPr>
        <w:t xml:space="preserve">3 </w:t>
      </w:r>
      <w:r w:rsidR="00EE35C8">
        <w:rPr>
          <w:rFonts w:ascii="Arial" w:hAnsi="Arial" w:cs="Arial"/>
          <w:sz w:val="24"/>
          <w:szCs w:val="24"/>
        </w:rPr>
        <w:t xml:space="preserve">years in which </w:t>
      </w:r>
      <w:r w:rsidR="00597510">
        <w:rPr>
          <w:rFonts w:ascii="Arial" w:hAnsi="Arial" w:cs="Arial"/>
          <w:sz w:val="24"/>
          <w:szCs w:val="24"/>
        </w:rPr>
        <w:t xml:space="preserve">neonicotinoids were not used, followed by </w:t>
      </w:r>
      <w:r w:rsidR="00E74C6E">
        <w:rPr>
          <w:rFonts w:ascii="Arial" w:hAnsi="Arial" w:cs="Arial"/>
          <w:sz w:val="24"/>
          <w:szCs w:val="24"/>
        </w:rPr>
        <w:t xml:space="preserve">2 </w:t>
      </w:r>
      <w:r w:rsidR="00597510">
        <w:rPr>
          <w:rFonts w:ascii="Arial" w:hAnsi="Arial" w:cs="Arial"/>
          <w:sz w:val="24"/>
          <w:szCs w:val="24"/>
        </w:rPr>
        <w:t>years in which they were used according to the terms of emergency authorisations.</w:t>
      </w:r>
      <w:r w:rsidR="00017828">
        <w:rPr>
          <w:rFonts w:ascii="Arial" w:hAnsi="Arial" w:cs="Arial"/>
          <w:sz w:val="24"/>
          <w:szCs w:val="24"/>
        </w:rPr>
        <w:t xml:space="preserve"> </w:t>
      </w:r>
      <w:r w:rsidR="00FA6676">
        <w:rPr>
          <w:rFonts w:ascii="Arial" w:hAnsi="Arial" w:cs="Arial"/>
          <w:sz w:val="24"/>
          <w:szCs w:val="24"/>
        </w:rPr>
        <w:t xml:space="preserve">This recent </w:t>
      </w:r>
      <w:r w:rsidR="005B2043">
        <w:rPr>
          <w:rFonts w:ascii="Arial" w:hAnsi="Arial" w:cs="Arial"/>
          <w:sz w:val="24"/>
          <w:szCs w:val="24"/>
        </w:rPr>
        <w:t xml:space="preserve">experience has indicated that without these seed treatments the </w:t>
      </w:r>
      <w:r w:rsidR="00FA6676">
        <w:rPr>
          <w:rFonts w:ascii="Arial" w:hAnsi="Arial" w:cs="Arial"/>
          <w:sz w:val="24"/>
          <w:szCs w:val="24"/>
        </w:rPr>
        <w:t xml:space="preserve">sugar beet </w:t>
      </w:r>
      <w:r w:rsidR="005B2043">
        <w:rPr>
          <w:rFonts w:ascii="Arial" w:hAnsi="Arial" w:cs="Arial"/>
          <w:sz w:val="24"/>
          <w:szCs w:val="24"/>
        </w:rPr>
        <w:t>crop faces serious damage in some</w:t>
      </w:r>
      <w:r w:rsidR="00FA6676">
        <w:rPr>
          <w:rFonts w:ascii="Arial" w:hAnsi="Arial" w:cs="Arial"/>
          <w:sz w:val="24"/>
          <w:szCs w:val="24"/>
        </w:rPr>
        <w:t xml:space="preserve">, but not all, </w:t>
      </w:r>
      <w:r w:rsidR="005B2043">
        <w:rPr>
          <w:rFonts w:ascii="Arial" w:hAnsi="Arial" w:cs="Arial"/>
          <w:sz w:val="24"/>
          <w:szCs w:val="24"/>
        </w:rPr>
        <w:t>years.</w:t>
      </w:r>
    </w:p>
    <w:p w14:paraId="324363B6" w14:textId="77777777" w:rsidR="0016208F" w:rsidRDefault="0016208F" w:rsidP="004E0F0D">
      <w:pPr>
        <w:spacing w:after="0"/>
        <w:rPr>
          <w:rFonts w:ascii="Arial" w:hAnsi="Arial" w:cs="Arial"/>
          <w:sz w:val="24"/>
          <w:szCs w:val="24"/>
        </w:rPr>
      </w:pPr>
    </w:p>
    <w:p w14:paraId="48EE34AB" w14:textId="7EFF6E62" w:rsidR="00133D0E" w:rsidRDefault="00A169B0" w:rsidP="00A273CF">
      <w:pPr>
        <w:spacing w:after="0"/>
        <w:rPr>
          <w:rFonts w:ascii="Arial" w:hAnsi="Arial" w:cs="Arial"/>
          <w:sz w:val="24"/>
          <w:szCs w:val="24"/>
        </w:rPr>
      </w:pPr>
      <w:r w:rsidRPr="00815D50">
        <w:rPr>
          <w:rFonts w:ascii="Arial" w:hAnsi="Arial" w:cs="Arial"/>
          <w:sz w:val="24"/>
          <w:szCs w:val="24"/>
        </w:rPr>
        <w:t>It follows from the adoption of a threshold that circumstances are only considered to justify the use of Cruiser SB in years where</w:t>
      </w:r>
      <w:r w:rsidR="00E922C7">
        <w:rPr>
          <w:rFonts w:ascii="Arial" w:hAnsi="Arial" w:cs="Arial"/>
          <w:sz w:val="24"/>
          <w:szCs w:val="24"/>
        </w:rPr>
        <w:t xml:space="preserve"> the expected </w:t>
      </w:r>
      <w:r w:rsidRPr="00815D50">
        <w:rPr>
          <w:rFonts w:ascii="Arial" w:hAnsi="Arial" w:cs="Arial"/>
          <w:sz w:val="24"/>
          <w:szCs w:val="24"/>
        </w:rPr>
        <w:t>level of virus incidence in untreated crop</w:t>
      </w:r>
      <w:r w:rsidR="005523E5">
        <w:rPr>
          <w:rFonts w:ascii="Arial" w:hAnsi="Arial" w:cs="Arial"/>
          <w:sz w:val="24"/>
          <w:szCs w:val="24"/>
        </w:rPr>
        <w:t>s meets or exceeds the threshold</w:t>
      </w:r>
      <w:r w:rsidRPr="00815D50">
        <w:rPr>
          <w:rFonts w:ascii="Arial" w:hAnsi="Arial" w:cs="Arial"/>
          <w:sz w:val="24"/>
          <w:szCs w:val="24"/>
        </w:rPr>
        <w:t>.</w:t>
      </w:r>
      <w:r w:rsidR="00017828">
        <w:rPr>
          <w:rFonts w:ascii="Arial" w:hAnsi="Arial" w:cs="Arial"/>
          <w:sz w:val="24"/>
          <w:szCs w:val="24"/>
        </w:rPr>
        <w:t xml:space="preserve"> </w:t>
      </w:r>
      <w:r w:rsidRPr="00815D50">
        <w:rPr>
          <w:rFonts w:ascii="Arial" w:hAnsi="Arial" w:cs="Arial"/>
          <w:sz w:val="24"/>
          <w:szCs w:val="24"/>
        </w:rPr>
        <w:t>It is not yet known what the likely virus incidence and resultant losses will be for the 2024 season.</w:t>
      </w:r>
      <w:r w:rsidR="00017828">
        <w:rPr>
          <w:rFonts w:ascii="Arial" w:hAnsi="Arial" w:cs="Arial"/>
          <w:sz w:val="24"/>
          <w:szCs w:val="24"/>
        </w:rPr>
        <w:t xml:space="preserve"> </w:t>
      </w:r>
      <w:r w:rsidRPr="00815D50">
        <w:rPr>
          <w:rFonts w:ascii="Arial" w:hAnsi="Arial" w:cs="Arial"/>
          <w:sz w:val="24"/>
          <w:szCs w:val="24"/>
        </w:rPr>
        <w:t>If the model predicts a virus incidence at the break</w:t>
      </w:r>
      <w:r w:rsidR="002075FD">
        <w:rPr>
          <w:rFonts w:ascii="Arial" w:hAnsi="Arial" w:cs="Arial"/>
          <w:sz w:val="24"/>
          <w:szCs w:val="24"/>
        </w:rPr>
        <w:t>-</w:t>
      </w:r>
      <w:r w:rsidRPr="00815D50">
        <w:rPr>
          <w:rFonts w:ascii="Arial" w:hAnsi="Arial" w:cs="Arial"/>
          <w:sz w:val="24"/>
          <w:szCs w:val="24"/>
        </w:rPr>
        <w:t>even level, yield losses are expected to be significantly lower than 2020 levels but higher than those experienced in most years in the past 50</w:t>
      </w:r>
      <w:r w:rsidR="00A273CF">
        <w:rPr>
          <w:rFonts w:ascii="Arial" w:hAnsi="Arial" w:cs="Arial"/>
          <w:sz w:val="24"/>
          <w:szCs w:val="24"/>
        </w:rPr>
        <w:t>.</w:t>
      </w:r>
      <w:r w:rsidR="00815D50" w:rsidRPr="00815D50">
        <w:rPr>
          <w:rFonts w:ascii="Arial" w:hAnsi="Arial" w:cs="Arial"/>
          <w:sz w:val="24"/>
          <w:szCs w:val="24"/>
        </w:rPr>
        <w:t xml:space="preserve"> </w:t>
      </w:r>
    </w:p>
    <w:p w14:paraId="738A6932" w14:textId="77777777" w:rsidR="00815D50" w:rsidRDefault="00815D50" w:rsidP="004E0F0D">
      <w:pPr>
        <w:spacing w:after="0"/>
        <w:rPr>
          <w:rFonts w:ascii="Arial" w:hAnsi="Arial" w:cs="Arial"/>
          <w:sz w:val="24"/>
          <w:szCs w:val="24"/>
        </w:rPr>
      </w:pPr>
    </w:p>
    <w:p w14:paraId="24E4F20D" w14:textId="2DA917D1" w:rsidR="00417193" w:rsidRDefault="00180EA8" w:rsidP="00133D0E">
      <w:pPr>
        <w:spacing w:after="0"/>
        <w:rPr>
          <w:rFonts w:ascii="Arial" w:hAnsi="Arial" w:cs="Arial"/>
          <w:sz w:val="24"/>
          <w:szCs w:val="24"/>
        </w:rPr>
      </w:pPr>
      <w:r>
        <w:rPr>
          <w:rFonts w:ascii="Arial" w:hAnsi="Arial" w:cs="Arial"/>
          <w:sz w:val="24"/>
          <w:szCs w:val="24"/>
        </w:rPr>
        <w:t>Although the implication of the special circumstances test is that the need for the emergency authorisation should not be open-ended,</w:t>
      </w:r>
      <w:r w:rsidR="0022243D">
        <w:rPr>
          <w:rFonts w:ascii="Arial" w:hAnsi="Arial" w:cs="Arial"/>
          <w:sz w:val="24"/>
          <w:szCs w:val="24"/>
        </w:rPr>
        <w:t xml:space="preserve"> </w:t>
      </w:r>
      <w:r>
        <w:rPr>
          <w:rFonts w:ascii="Arial" w:hAnsi="Arial" w:cs="Arial"/>
          <w:sz w:val="24"/>
          <w:szCs w:val="24"/>
        </w:rPr>
        <w:t>e</w:t>
      </w:r>
      <w:r w:rsidR="008864F0">
        <w:rPr>
          <w:rFonts w:ascii="Arial" w:hAnsi="Arial" w:cs="Arial"/>
          <w:sz w:val="24"/>
          <w:szCs w:val="24"/>
        </w:rPr>
        <w:t xml:space="preserve">ach application for emergency authorisation </w:t>
      </w:r>
      <w:r>
        <w:rPr>
          <w:rFonts w:ascii="Arial" w:hAnsi="Arial" w:cs="Arial"/>
          <w:sz w:val="24"/>
          <w:szCs w:val="24"/>
        </w:rPr>
        <w:t xml:space="preserve">does </w:t>
      </w:r>
      <w:r w:rsidR="008864F0">
        <w:rPr>
          <w:rFonts w:ascii="Arial" w:hAnsi="Arial" w:cs="Arial"/>
          <w:sz w:val="24"/>
          <w:szCs w:val="24"/>
        </w:rPr>
        <w:t xml:space="preserve">need to be assessed </w:t>
      </w:r>
      <w:r w:rsidR="00C322D2">
        <w:rPr>
          <w:rFonts w:ascii="Arial" w:hAnsi="Arial" w:cs="Arial"/>
          <w:sz w:val="24"/>
          <w:szCs w:val="24"/>
        </w:rPr>
        <w:t>on</w:t>
      </w:r>
      <w:r w:rsidR="008864F0">
        <w:rPr>
          <w:rFonts w:ascii="Arial" w:hAnsi="Arial" w:cs="Arial"/>
          <w:sz w:val="24"/>
          <w:szCs w:val="24"/>
        </w:rPr>
        <w:t xml:space="preserve"> the merits of the </w:t>
      </w:r>
      <w:proofErr w:type="gramStart"/>
      <w:r w:rsidR="00C322D2">
        <w:rPr>
          <w:rFonts w:ascii="Arial" w:hAnsi="Arial" w:cs="Arial"/>
          <w:sz w:val="24"/>
          <w:szCs w:val="24"/>
        </w:rPr>
        <w:t xml:space="preserve">particular </w:t>
      </w:r>
      <w:r w:rsidR="008864F0">
        <w:rPr>
          <w:rFonts w:ascii="Arial" w:hAnsi="Arial" w:cs="Arial"/>
          <w:sz w:val="24"/>
          <w:szCs w:val="24"/>
        </w:rPr>
        <w:t>case</w:t>
      </w:r>
      <w:proofErr w:type="gramEnd"/>
      <w:r w:rsidR="008864F0">
        <w:rPr>
          <w:rFonts w:ascii="Arial" w:hAnsi="Arial" w:cs="Arial"/>
          <w:sz w:val="24"/>
          <w:szCs w:val="24"/>
        </w:rPr>
        <w:t xml:space="preserve"> </w:t>
      </w:r>
      <w:r w:rsidR="00C322D2">
        <w:rPr>
          <w:rFonts w:ascii="Arial" w:hAnsi="Arial" w:cs="Arial"/>
          <w:sz w:val="24"/>
          <w:szCs w:val="24"/>
        </w:rPr>
        <w:t xml:space="preserve">and in line </w:t>
      </w:r>
      <w:r w:rsidR="00EB50F0">
        <w:rPr>
          <w:rFonts w:ascii="Arial" w:hAnsi="Arial" w:cs="Arial"/>
          <w:sz w:val="24"/>
          <w:szCs w:val="24"/>
        </w:rPr>
        <w:t xml:space="preserve">with the </w:t>
      </w:r>
      <w:r w:rsidR="00075FD0">
        <w:rPr>
          <w:rFonts w:ascii="Arial" w:hAnsi="Arial" w:cs="Arial"/>
          <w:sz w:val="24"/>
          <w:szCs w:val="24"/>
        </w:rPr>
        <w:t>requirements of the Regulation.</w:t>
      </w:r>
      <w:r w:rsidR="00017828">
        <w:rPr>
          <w:rFonts w:ascii="Arial" w:hAnsi="Arial" w:cs="Arial"/>
          <w:sz w:val="24"/>
          <w:szCs w:val="24"/>
        </w:rPr>
        <w:t xml:space="preserve"> </w:t>
      </w:r>
    </w:p>
    <w:p w14:paraId="2CE6331E" w14:textId="77777777" w:rsidR="00417193" w:rsidRDefault="00417193" w:rsidP="00133D0E">
      <w:pPr>
        <w:spacing w:after="0"/>
        <w:rPr>
          <w:rFonts w:ascii="Arial" w:hAnsi="Arial" w:cs="Arial"/>
          <w:sz w:val="24"/>
          <w:szCs w:val="24"/>
        </w:rPr>
      </w:pPr>
    </w:p>
    <w:p w14:paraId="45AEE917" w14:textId="31D5FFBE" w:rsidR="00943369" w:rsidRDefault="00417193" w:rsidP="00133D0E">
      <w:pPr>
        <w:spacing w:after="0"/>
        <w:rPr>
          <w:rFonts w:ascii="Arial" w:hAnsi="Arial" w:cs="Arial"/>
          <w:sz w:val="24"/>
          <w:szCs w:val="24"/>
        </w:rPr>
      </w:pPr>
      <w:r>
        <w:rPr>
          <w:rFonts w:ascii="Arial" w:hAnsi="Arial" w:cs="Arial"/>
          <w:sz w:val="24"/>
          <w:szCs w:val="24"/>
        </w:rPr>
        <w:t>In this case, t</w:t>
      </w:r>
      <w:r w:rsidR="00133D0E" w:rsidRPr="44500A40">
        <w:rPr>
          <w:rFonts w:ascii="Arial" w:hAnsi="Arial" w:cs="Arial"/>
          <w:sz w:val="24"/>
          <w:szCs w:val="24"/>
        </w:rPr>
        <w:t>he applicants</w:t>
      </w:r>
      <w:r w:rsidR="00133D0E">
        <w:rPr>
          <w:rFonts w:ascii="Arial" w:hAnsi="Arial" w:cs="Arial"/>
          <w:sz w:val="24"/>
          <w:szCs w:val="24"/>
        </w:rPr>
        <w:t xml:space="preserve"> and others in the sector</w:t>
      </w:r>
      <w:r w:rsidR="00133D0E" w:rsidRPr="44500A40">
        <w:rPr>
          <w:rFonts w:ascii="Arial" w:hAnsi="Arial" w:cs="Arial"/>
          <w:sz w:val="24"/>
          <w:szCs w:val="24"/>
        </w:rPr>
        <w:t xml:space="preserve"> </w:t>
      </w:r>
      <w:r w:rsidR="002A3EB1">
        <w:rPr>
          <w:rFonts w:ascii="Arial" w:hAnsi="Arial" w:cs="Arial"/>
          <w:sz w:val="24"/>
          <w:szCs w:val="24"/>
        </w:rPr>
        <w:t xml:space="preserve">have a plan </w:t>
      </w:r>
      <w:r w:rsidR="00530155">
        <w:rPr>
          <w:rFonts w:ascii="Arial" w:hAnsi="Arial" w:cs="Arial"/>
          <w:sz w:val="24"/>
          <w:szCs w:val="24"/>
        </w:rPr>
        <w:t>for moving to a situation where emergency authorisations are no longer needed.</w:t>
      </w:r>
      <w:r w:rsidR="00017828">
        <w:rPr>
          <w:rFonts w:ascii="Arial" w:hAnsi="Arial" w:cs="Arial"/>
          <w:sz w:val="24"/>
          <w:szCs w:val="24"/>
        </w:rPr>
        <w:t xml:space="preserve"> </w:t>
      </w:r>
      <w:r w:rsidR="00424DCD">
        <w:rPr>
          <w:rFonts w:ascii="Arial" w:hAnsi="Arial" w:cs="Arial"/>
          <w:sz w:val="24"/>
          <w:szCs w:val="24"/>
        </w:rPr>
        <w:t xml:space="preserve">The plan, </w:t>
      </w:r>
      <w:r w:rsidR="002A3EB1">
        <w:rPr>
          <w:rFonts w:ascii="Arial" w:hAnsi="Arial" w:cs="Arial"/>
          <w:sz w:val="24"/>
          <w:szCs w:val="24"/>
        </w:rPr>
        <w:t>known as the Virus Yellows Pathway</w:t>
      </w:r>
      <w:r w:rsidR="00424DCD">
        <w:rPr>
          <w:rFonts w:ascii="Arial" w:hAnsi="Arial" w:cs="Arial"/>
          <w:sz w:val="24"/>
          <w:szCs w:val="24"/>
        </w:rPr>
        <w:t>,</w:t>
      </w:r>
      <w:r w:rsidR="002A3EB1">
        <w:rPr>
          <w:rFonts w:ascii="Arial" w:hAnsi="Arial" w:cs="Arial"/>
          <w:sz w:val="24"/>
          <w:szCs w:val="24"/>
        </w:rPr>
        <w:t xml:space="preserve"> </w:t>
      </w:r>
      <w:r w:rsidR="00554953">
        <w:rPr>
          <w:rFonts w:ascii="Arial" w:hAnsi="Arial" w:cs="Arial"/>
          <w:sz w:val="24"/>
          <w:szCs w:val="24"/>
        </w:rPr>
        <w:t xml:space="preserve">is </w:t>
      </w:r>
      <w:r w:rsidR="00133D0E">
        <w:rPr>
          <w:rFonts w:ascii="Arial" w:hAnsi="Arial" w:cs="Arial"/>
          <w:sz w:val="24"/>
          <w:szCs w:val="24"/>
        </w:rPr>
        <w:t>taking forward the development of</w:t>
      </w:r>
      <w:r w:rsidR="001C0EEF">
        <w:rPr>
          <w:rFonts w:ascii="Arial" w:hAnsi="Arial" w:cs="Arial"/>
          <w:sz w:val="24"/>
          <w:szCs w:val="24"/>
        </w:rPr>
        <w:t xml:space="preserve"> </w:t>
      </w:r>
      <w:r w:rsidR="001C0EEF" w:rsidRPr="001C0EEF">
        <w:rPr>
          <w:rFonts w:ascii="Arial" w:hAnsi="Arial" w:cs="Arial"/>
          <w:sz w:val="24"/>
          <w:szCs w:val="24"/>
        </w:rPr>
        <w:t>a range of measures to tackle virus damage.</w:t>
      </w:r>
      <w:r w:rsidR="00017828">
        <w:rPr>
          <w:rFonts w:ascii="Arial" w:hAnsi="Arial" w:cs="Arial"/>
          <w:sz w:val="24"/>
          <w:szCs w:val="24"/>
        </w:rPr>
        <w:t xml:space="preserve"> </w:t>
      </w:r>
      <w:r w:rsidR="00A42BE1">
        <w:rPr>
          <w:rFonts w:ascii="Arial" w:hAnsi="Arial" w:cs="Arial"/>
          <w:sz w:val="24"/>
          <w:szCs w:val="24"/>
        </w:rPr>
        <w:t xml:space="preserve">The Minister notes </w:t>
      </w:r>
      <w:r w:rsidR="001C0EEF" w:rsidRPr="001C0EEF">
        <w:rPr>
          <w:rFonts w:ascii="Arial" w:hAnsi="Arial" w:cs="Arial"/>
          <w:sz w:val="24"/>
          <w:szCs w:val="24"/>
        </w:rPr>
        <w:t>that this is a complex process and will take time, as no single measure will replace seed treatments.</w:t>
      </w:r>
      <w:r w:rsidR="00017828">
        <w:rPr>
          <w:rFonts w:ascii="Arial" w:hAnsi="Arial" w:cs="Arial"/>
          <w:sz w:val="24"/>
          <w:szCs w:val="24"/>
        </w:rPr>
        <w:t xml:space="preserve"> </w:t>
      </w:r>
    </w:p>
    <w:p w14:paraId="53486842" w14:textId="77777777" w:rsidR="00943369" w:rsidRDefault="00943369" w:rsidP="00133D0E">
      <w:pPr>
        <w:spacing w:after="0"/>
        <w:rPr>
          <w:rFonts w:ascii="Arial" w:hAnsi="Arial" w:cs="Arial"/>
          <w:sz w:val="24"/>
          <w:szCs w:val="24"/>
        </w:rPr>
      </w:pPr>
    </w:p>
    <w:p w14:paraId="6E762E7A" w14:textId="6F9E945E" w:rsidR="00002D30" w:rsidRDefault="00BD7FD8" w:rsidP="00133D0E">
      <w:pPr>
        <w:spacing w:after="0"/>
        <w:rPr>
          <w:rFonts w:ascii="Arial" w:hAnsi="Arial" w:cs="Arial"/>
          <w:sz w:val="24"/>
          <w:szCs w:val="24"/>
        </w:rPr>
      </w:pPr>
      <w:r>
        <w:rPr>
          <w:rFonts w:ascii="Arial" w:hAnsi="Arial" w:cs="Arial"/>
          <w:sz w:val="24"/>
          <w:szCs w:val="24"/>
        </w:rPr>
        <w:t>The</w:t>
      </w:r>
      <w:r w:rsidR="00002D30">
        <w:rPr>
          <w:rFonts w:ascii="Arial" w:hAnsi="Arial" w:cs="Arial"/>
          <w:sz w:val="24"/>
          <w:szCs w:val="24"/>
        </w:rPr>
        <w:t xml:space="preserve"> work includes the development of resistant sugar beet varieties</w:t>
      </w:r>
      <w:r w:rsidR="00D9084F">
        <w:rPr>
          <w:rFonts w:ascii="Arial" w:hAnsi="Arial" w:cs="Arial"/>
          <w:sz w:val="24"/>
          <w:szCs w:val="24"/>
        </w:rPr>
        <w:t xml:space="preserve"> (</w:t>
      </w:r>
      <w:r w:rsidR="004330B3">
        <w:rPr>
          <w:rFonts w:ascii="Arial" w:hAnsi="Arial" w:cs="Arial"/>
          <w:sz w:val="24"/>
          <w:szCs w:val="24"/>
        </w:rPr>
        <w:t xml:space="preserve">which </w:t>
      </w:r>
      <w:r w:rsidR="00C9782C">
        <w:rPr>
          <w:rFonts w:ascii="Arial" w:hAnsi="Arial" w:cs="Arial"/>
          <w:sz w:val="24"/>
          <w:szCs w:val="24"/>
        </w:rPr>
        <w:t xml:space="preserve">is </w:t>
      </w:r>
      <w:r w:rsidR="00B84ED0">
        <w:rPr>
          <w:rFonts w:ascii="Arial" w:hAnsi="Arial" w:cs="Arial"/>
          <w:sz w:val="24"/>
          <w:szCs w:val="24"/>
        </w:rPr>
        <w:t>challenging</w:t>
      </w:r>
      <w:r w:rsidR="00C9782C">
        <w:rPr>
          <w:rFonts w:ascii="Arial" w:hAnsi="Arial" w:cs="Arial"/>
          <w:sz w:val="24"/>
          <w:szCs w:val="24"/>
        </w:rPr>
        <w:t xml:space="preserve"> as </w:t>
      </w:r>
      <w:r w:rsidR="00D9333A" w:rsidRPr="777D899F">
        <w:rPr>
          <w:rFonts w:ascii="Arial" w:eastAsia="Arial" w:hAnsi="Arial" w:cs="Arial"/>
          <w:sz w:val="24"/>
          <w:szCs w:val="24"/>
        </w:rPr>
        <w:t xml:space="preserve">the YV complex consists of </w:t>
      </w:r>
      <w:r w:rsidR="00892097">
        <w:rPr>
          <w:rFonts w:ascii="Arial" w:eastAsia="Arial" w:hAnsi="Arial" w:cs="Arial"/>
          <w:sz w:val="24"/>
          <w:szCs w:val="24"/>
        </w:rPr>
        <w:t>3</w:t>
      </w:r>
      <w:r w:rsidR="00892097" w:rsidRPr="777D899F">
        <w:rPr>
          <w:rFonts w:ascii="Arial" w:eastAsia="Arial" w:hAnsi="Arial" w:cs="Arial"/>
          <w:sz w:val="24"/>
          <w:szCs w:val="24"/>
        </w:rPr>
        <w:t xml:space="preserve"> </w:t>
      </w:r>
      <w:r w:rsidR="00D9333A" w:rsidRPr="777D899F">
        <w:rPr>
          <w:rFonts w:ascii="Arial" w:eastAsia="Arial" w:hAnsi="Arial" w:cs="Arial"/>
          <w:sz w:val="24"/>
          <w:szCs w:val="24"/>
        </w:rPr>
        <w:t>viruses, and no single trait confers resistance to the virus</w:t>
      </w:r>
      <w:r w:rsidR="00D9333A">
        <w:rPr>
          <w:rFonts w:ascii="Arial" w:eastAsia="Arial" w:hAnsi="Arial" w:cs="Arial"/>
          <w:sz w:val="24"/>
          <w:szCs w:val="24"/>
        </w:rPr>
        <w:t>)</w:t>
      </w:r>
      <w:r w:rsidR="00CA02C0">
        <w:rPr>
          <w:rFonts w:ascii="Arial" w:eastAsia="Arial" w:hAnsi="Arial" w:cs="Arial"/>
          <w:sz w:val="24"/>
          <w:szCs w:val="24"/>
        </w:rPr>
        <w:t>.</w:t>
      </w:r>
      <w:r w:rsidR="00017828">
        <w:rPr>
          <w:rFonts w:ascii="Arial" w:eastAsia="Arial" w:hAnsi="Arial" w:cs="Arial"/>
          <w:sz w:val="24"/>
          <w:szCs w:val="24"/>
        </w:rPr>
        <w:t xml:space="preserve"> </w:t>
      </w:r>
      <w:r w:rsidR="00F92535" w:rsidRPr="777D899F">
        <w:rPr>
          <w:rFonts w:ascii="Arial" w:eastAsia="Arial" w:hAnsi="Arial" w:cs="Arial"/>
          <w:sz w:val="24"/>
          <w:szCs w:val="24"/>
        </w:rPr>
        <w:t>There is also work to develop various integrated pest management approaches to reduce levels of aphids in the crop and there is also the prospect of further pesticide sprays.</w:t>
      </w:r>
      <w:r w:rsidR="00017828">
        <w:rPr>
          <w:rFonts w:ascii="Arial" w:eastAsia="Arial" w:hAnsi="Arial" w:cs="Arial"/>
          <w:sz w:val="24"/>
          <w:szCs w:val="24"/>
        </w:rPr>
        <w:t xml:space="preserve"> </w:t>
      </w:r>
      <w:r w:rsidR="00F92535" w:rsidRPr="777D899F">
        <w:rPr>
          <w:rFonts w:ascii="Arial" w:eastAsia="Arial" w:hAnsi="Arial" w:cs="Arial"/>
          <w:sz w:val="24"/>
          <w:szCs w:val="24"/>
        </w:rPr>
        <w:t xml:space="preserve">These </w:t>
      </w:r>
      <w:r w:rsidR="00CD74FE">
        <w:rPr>
          <w:rFonts w:ascii="Arial" w:eastAsia="Arial" w:hAnsi="Arial" w:cs="Arial"/>
          <w:sz w:val="24"/>
          <w:szCs w:val="24"/>
        </w:rPr>
        <w:t>are expected to</w:t>
      </w:r>
      <w:r w:rsidR="00F92535" w:rsidRPr="777D899F">
        <w:rPr>
          <w:rFonts w:ascii="Arial" w:eastAsia="Arial" w:hAnsi="Arial" w:cs="Arial"/>
          <w:sz w:val="24"/>
          <w:szCs w:val="24"/>
        </w:rPr>
        <w:t xml:space="preserve"> start to contribute to a solution in another </w:t>
      </w:r>
      <w:r w:rsidR="007D7EC0">
        <w:rPr>
          <w:rFonts w:ascii="Arial" w:eastAsia="Arial" w:hAnsi="Arial" w:cs="Arial"/>
          <w:sz w:val="24"/>
          <w:szCs w:val="24"/>
        </w:rPr>
        <w:t>2</w:t>
      </w:r>
      <w:r w:rsidR="007D7EC0" w:rsidRPr="777D899F">
        <w:rPr>
          <w:rFonts w:ascii="Arial" w:eastAsia="Arial" w:hAnsi="Arial" w:cs="Arial"/>
          <w:sz w:val="24"/>
          <w:szCs w:val="24"/>
        </w:rPr>
        <w:t xml:space="preserve"> </w:t>
      </w:r>
      <w:r w:rsidR="00F92535" w:rsidRPr="777D899F">
        <w:rPr>
          <w:rFonts w:ascii="Arial" w:eastAsia="Arial" w:hAnsi="Arial" w:cs="Arial"/>
          <w:sz w:val="24"/>
          <w:szCs w:val="24"/>
        </w:rPr>
        <w:t>years.</w:t>
      </w:r>
      <w:r w:rsidR="00017828">
        <w:rPr>
          <w:rFonts w:ascii="Arial" w:eastAsia="Arial" w:hAnsi="Arial" w:cs="Arial"/>
          <w:sz w:val="24"/>
          <w:szCs w:val="24"/>
        </w:rPr>
        <w:t xml:space="preserve"> </w:t>
      </w:r>
      <w:r w:rsidR="004E501F" w:rsidRPr="004E501F">
        <w:rPr>
          <w:rFonts w:ascii="Arial" w:eastAsia="Arial" w:hAnsi="Arial" w:cs="Arial"/>
          <w:sz w:val="24"/>
          <w:szCs w:val="24"/>
        </w:rPr>
        <w:t>The Minister urges the applicants and others in the sector to drive forward these plans</w:t>
      </w:r>
      <w:r w:rsidR="00A62845" w:rsidRPr="00A62845">
        <w:rPr>
          <w:rFonts w:ascii="Arial" w:eastAsia="Arial" w:hAnsi="Arial" w:cs="Arial"/>
          <w:sz w:val="24"/>
          <w:szCs w:val="24"/>
        </w:rPr>
        <w:t>, so that their outputs can be implemented in the field at pace.</w:t>
      </w:r>
    </w:p>
    <w:p w14:paraId="62B83CD9" w14:textId="77777777" w:rsidR="00002D30" w:rsidRDefault="00002D30" w:rsidP="00133D0E">
      <w:pPr>
        <w:spacing w:after="0"/>
        <w:rPr>
          <w:rFonts w:ascii="Arial" w:hAnsi="Arial" w:cs="Arial"/>
          <w:sz w:val="24"/>
          <w:szCs w:val="24"/>
        </w:rPr>
      </w:pPr>
    </w:p>
    <w:p w14:paraId="73A822D2" w14:textId="7B1C2B36" w:rsidR="005F097D" w:rsidRPr="005F097D" w:rsidRDefault="005F097D" w:rsidP="003451CB">
      <w:pPr>
        <w:pStyle w:val="Heading3"/>
      </w:pPr>
      <w:r w:rsidRPr="005F097D">
        <w:lastRenderedPageBreak/>
        <w:t xml:space="preserve">Third test: the identified danger </w:t>
      </w:r>
      <w:r w:rsidR="0064365D">
        <w:t>‘</w:t>
      </w:r>
      <w:r w:rsidRPr="005F097D">
        <w:t>cannot be contained by any other reasonable means</w:t>
      </w:r>
      <w:r w:rsidR="0064365D">
        <w:t>’</w:t>
      </w:r>
    </w:p>
    <w:p w14:paraId="60DF183B" w14:textId="17575B39" w:rsidR="006E7CED" w:rsidRDefault="73507E1F" w:rsidP="00A02F03">
      <w:pPr>
        <w:spacing w:after="0"/>
        <w:rPr>
          <w:rFonts w:ascii="Arial" w:hAnsi="Arial" w:cs="Arial"/>
          <w:sz w:val="24"/>
          <w:szCs w:val="24"/>
        </w:rPr>
      </w:pPr>
      <w:r w:rsidRPr="44500A40">
        <w:rPr>
          <w:rFonts w:ascii="Arial" w:hAnsi="Arial" w:cs="Arial"/>
          <w:sz w:val="24"/>
          <w:szCs w:val="24"/>
        </w:rPr>
        <w:t xml:space="preserve">The </w:t>
      </w:r>
      <w:r w:rsidR="00681204">
        <w:rPr>
          <w:rFonts w:ascii="Arial" w:hAnsi="Arial" w:cs="Arial"/>
          <w:sz w:val="24"/>
          <w:szCs w:val="24"/>
        </w:rPr>
        <w:t>Minister</w:t>
      </w:r>
      <w:r w:rsidRPr="44500A40">
        <w:rPr>
          <w:rFonts w:ascii="Arial" w:hAnsi="Arial" w:cs="Arial"/>
          <w:sz w:val="24"/>
          <w:szCs w:val="24"/>
        </w:rPr>
        <w:t xml:space="preserve"> concludes that this test is met.</w:t>
      </w:r>
      <w:r w:rsidR="00017828">
        <w:rPr>
          <w:rFonts w:ascii="Arial" w:hAnsi="Arial" w:cs="Arial"/>
          <w:sz w:val="24"/>
          <w:szCs w:val="24"/>
        </w:rPr>
        <w:t xml:space="preserve"> </w:t>
      </w:r>
    </w:p>
    <w:p w14:paraId="55CD17DA" w14:textId="77777777" w:rsidR="006E7CED" w:rsidRDefault="006E7CED" w:rsidP="00A02F03">
      <w:pPr>
        <w:spacing w:after="0"/>
        <w:rPr>
          <w:rFonts w:ascii="Arial" w:hAnsi="Arial" w:cs="Arial"/>
          <w:sz w:val="24"/>
          <w:szCs w:val="24"/>
        </w:rPr>
      </w:pPr>
    </w:p>
    <w:p w14:paraId="1373B328" w14:textId="3E3DAFAC" w:rsidR="005F097D" w:rsidRDefault="73507E1F" w:rsidP="00A02F03">
      <w:pPr>
        <w:spacing w:after="0"/>
        <w:rPr>
          <w:rFonts w:ascii="Arial" w:hAnsi="Arial" w:cs="Arial"/>
          <w:sz w:val="24"/>
          <w:szCs w:val="24"/>
        </w:rPr>
      </w:pPr>
      <w:r w:rsidRPr="44500A40">
        <w:rPr>
          <w:rFonts w:ascii="Arial" w:hAnsi="Arial" w:cs="Arial"/>
          <w:sz w:val="24"/>
          <w:szCs w:val="24"/>
        </w:rPr>
        <w:t>The</w:t>
      </w:r>
      <w:r w:rsidR="001012CC">
        <w:rPr>
          <w:rFonts w:ascii="Arial" w:hAnsi="Arial" w:cs="Arial"/>
          <w:sz w:val="24"/>
          <w:szCs w:val="24"/>
        </w:rPr>
        <w:t>re are</w:t>
      </w:r>
      <w:r w:rsidRPr="44500A40">
        <w:rPr>
          <w:rFonts w:ascii="Arial" w:hAnsi="Arial" w:cs="Arial"/>
          <w:sz w:val="24"/>
          <w:szCs w:val="24"/>
        </w:rPr>
        <w:t xml:space="preserve"> control measures</w:t>
      </w:r>
      <w:r w:rsidR="431BB4C6" w:rsidRPr="44500A40">
        <w:rPr>
          <w:rFonts w:ascii="Arial" w:hAnsi="Arial" w:cs="Arial"/>
          <w:sz w:val="24"/>
          <w:szCs w:val="24"/>
        </w:rPr>
        <w:t xml:space="preserve"> (both chemical and non-chemical</w:t>
      </w:r>
      <w:r w:rsidR="55D8B533" w:rsidRPr="44500A40">
        <w:rPr>
          <w:rFonts w:ascii="Arial" w:hAnsi="Arial" w:cs="Arial"/>
          <w:sz w:val="24"/>
          <w:szCs w:val="24"/>
        </w:rPr>
        <w:t>)</w:t>
      </w:r>
      <w:r w:rsidR="008C15E2">
        <w:rPr>
          <w:rFonts w:ascii="Arial" w:hAnsi="Arial" w:cs="Arial"/>
          <w:sz w:val="24"/>
          <w:szCs w:val="24"/>
        </w:rPr>
        <w:t xml:space="preserve"> that can be used instead of Cruiser SB.</w:t>
      </w:r>
      <w:r w:rsidR="00017828">
        <w:rPr>
          <w:rFonts w:ascii="Arial" w:hAnsi="Arial" w:cs="Arial"/>
          <w:sz w:val="24"/>
          <w:szCs w:val="24"/>
        </w:rPr>
        <w:t xml:space="preserve"> </w:t>
      </w:r>
      <w:r w:rsidR="008C15E2">
        <w:rPr>
          <w:rFonts w:ascii="Arial" w:hAnsi="Arial" w:cs="Arial"/>
          <w:sz w:val="24"/>
          <w:szCs w:val="24"/>
        </w:rPr>
        <w:t>However</w:t>
      </w:r>
      <w:r w:rsidRPr="44500A40">
        <w:rPr>
          <w:rFonts w:ascii="Arial" w:hAnsi="Arial" w:cs="Arial"/>
          <w:sz w:val="24"/>
          <w:szCs w:val="24"/>
        </w:rPr>
        <w:t>, even</w:t>
      </w:r>
      <w:r w:rsidR="4625B748" w:rsidRPr="44500A40">
        <w:rPr>
          <w:rFonts w:ascii="Arial" w:hAnsi="Arial" w:cs="Arial"/>
          <w:sz w:val="24"/>
          <w:szCs w:val="24"/>
        </w:rPr>
        <w:t xml:space="preserve"> when used</w:t>
      </w:r>
      <w:r w:rsidRPr="44500A40">
        <w:rPr>
          <w:rFonts w:ascii="Arial" w:hAnsi="Arial" w:cs="Arial"/>
          <w:sz w:val="24"/>
          <w:szCs w:val="24"/>
        </w:rPr>
        <w:t xml:space="preserve"> in combination, </w:t>
      </w:r>
      <w:r w:rsidR="008C15E2">
        <w:rPr>
          <w:rFonts w:ascii="Arial" w:hAnsi="Arial" w:cs="Arial"/>
          <w:sz w:val="24"/>
          <w:szCs w:val="24"/>
        </w:rPr>
        <w:t xml:space="preserve">they </w:t>
      </w:r>
      <w:r w:rsidRPr="44500A40">
        <w:rPr>
          <w:rFonts w:ascii="Arial" w:hAnsi="Arial" w:cs="Arial"/>
          <w:sz w:val="24"/>
          <w:szCs w:val="24"/>
        </w:rPr>
        <w:t xml:space="preserve">are not </w:t>
      </w:r>
      <w:r w:rsidR="00F72EC0">
        <w:rPr>
          <w:rFonts w:ascii="Arial" w:hAnsi="Arial" w:cs="Arial"/>
          <w:sz w:val="24"/>
          <w:szCs w:val="24"/>
        </w:rPr>
        <w:t xml:space="preserve">as effective in </w:t>
      </w:r>
      <w:r w:rsidR="00C26188">
        <w:rPr>
          <w:rFonts w:ascii="Arial" w:hAnsi="Arial" w:cs="Arial"/>
          <w:sz w:val="24"/>
          <w:szCs w:val="24"/>
        </w:rPr>
        <w:t>containing YV infection and are</w:t>
      </w:r>
      <w:r w:rsidR="00890BB1">
        <w:rPr>
          <w:rFonts w:ascii="Arial" w:hAnsi="Arial" w:cs="Arial"/>
          <w:sz w:val="24"/>
          <w:szCs w:val="24"/>
        </w:rPr>
        <w:t xml:space="preserve"> not</w:t>
      </w:r>
      <w:r w:rsidR="7AE3C121" w:rsidRPr="44500A40">
        <w:rPr>
          <w:rFonts w:ascii="Arial" w:hAnsi="Arial" w:cs="Arial"/>
          <w:sz w:val="24"/>
          <w:szCs w:val="24"/>
        </w:rPr>
        <w:t xml:space="preserve"> considered to be reasonable </w:t>
      </w:r>
      <w:r w:rsidR="005F320B">
        <w:rPr>
          <w:rFonts w:ascii="Arial" w:hAnsi="Arial" w:cs="Arial"/>
          <w:sz w:val="24"/>
          <w:szCs w:val="24"/>
        </w:rPr>
        <w:t>alternatives</w:t>
      </w:r>
      <w:r w:rsidR="7AE3C121" w:rsidRPr="44500A40">
        <w:rPr>
          <w:rFonts w:ascii="Arial" w:hAnsi="Arial" w:cs="Arial"/>
          <w:sz w:val="24"/>
          <w:szCs w:val="24"/>
        </w:rPr>
        <w:t>.</w:t>
      </w:r>
    </w:p>
    <w:p w14:paraId="5E9F089D" w14:textId="161A4FB2" w:rsidR="005F097D" w:rsidRDefault="005F097D" w:rsidP="00A02F03">
      <w:pPr>
        <w:spacing w:after="0"/>
        <w:rPr>
          <w:rFonts w:ascii="Arial" w:hAnsi="Arial" w:cs="Arial"/>
          <w:sz w:val="24"/>
          <w:szCs w:val="24"/>
        </w:rPr>
      </w:pPr>
    </w:p>
    <w:p w14:paraId="67C7A3A1" w14:textId="767912E3" w:rsidR="0086333B" w:rsidRDefault="00AB0721" w:rsidP="00A02F03">
      <w:pPr>
        <w:spacing w:after="0"/>
        <w:rPr>
          <w:rFonts w:ascii="Arial" w:hAnsi="Arial" w:cs="Arial"/>
          <w:sz w:val="24"/>
          <w:szCs w:val="24"/>
        </w:rPr>
      </w:pPr>
      <w:r>
        <w:rPr>
          <w:rFonts w:ascii="Arial" w:hAnsi="Arial" w:cs="Arial"/>
          <w:sz w:val="24"/>
          <w:szCs w:val="24"/>
        </w:rPr>
        <w:t xml:space="preserve">There are no alternative seed treatments but there are insecticides that can be </w:t>
      </w:r>
      <w:r w:rsidR="003737B2">
        <w:rPr>
          <w:rFonts w:ascii="Arial" w:hAnsi="Arial" w:cs="Arial"/>
          <w:sz w:val="24"/>
          <w:szCs w:val="24"/>
        </w:rPr>
        <w:t>applied as foliar sprays.</w:t>
      </w:r>
      <w:r w:rsidR="00017828">
        <w:rPr>
          <w:rFonts w:ascii="Arial" w:hAnsi="Arial" w:cs="Arial"/>
          <w:sz w:val="24"/>
          <w:szCs w:val="24"/>
        </w:rPr>
        <w:t xml:space="preserve"> </w:t>
      </w:r>
      <w:r w:rsidR="0076459F">
        <w:rPr>
          <w:rFonts w:ascii="Arial" w:hAnsi="Arial" w:cs="Arial"/>
          <w:sz w:val="24"/>
          <w:szCs w:val="24"/>
        </w:rPr>
        <w:t>T</w:t>
      </w:r>
      <w:r w:rsidR="0076459F" w:rsidRPr="6F7A187D">
        <w:rPr>
          <w:rFonts w:ascii="Arial" w:hAnsi="Arial" w:cs="Arial"/>
          <w:sz w:val="24"/>
          <w:szCs w:val="24"/>
        </w:rPr>
        <w:t xml:space="preserve">he crop is most susceptible </w:t>
      </w:r>
      <w:r w:rsidR="0076459F">
        <w:rPr>
          <w:rFonts w:ascii="Arial" w:hAnsi="Arial" w:cs="Arial"/>
          <w:sz w:val="24"/>
          <w:szCs w:val="24"/>
        </w:rPr>
        <w:t xml:space="preserve">to YV </w:t>
      </w:r>
      <w:r w:rsidR="0076459F" w:rsidRPr="6F7A187D">
        <w:rPr>
          <w:rFonts w:ascii="Arial" w:hAnsi="Arial" w:cs="Arial"/>
          <w:sz w:val="24"/>
          <w:szCs w:val="24"/>
        </w:rPr>
        <w:t>for its first 12 to 16 weeks</w:t>
      </w:r>
      <w:r w:rsidR="00890BB1">
        <w:rPr>
          <w:rFonts w:ascii="Arial" w:hAnsi="Arial" w:cs="Arial"/>
          <w:sz w:val="24"/>
          <w:szCs w:val="24"/>
        </w:rPr>
        <w:t>.</w:t>
      </w:r>
      <w:r w:rsidR="00017828">
        <w:rPr>
          <w:rFonts w:ascii="Arial" w:hAnsi="Arial" w:cs="Arial"/>
          <w:sz w:val="24"/>
          <w:szCs w:val="24"/>
        </w:rPr>
        <w:t xml:space="preserve"> </w:t>
      </w:r>
      <w:r w:rsidR="48DAD922" w:rsidRPr="6F7A187D">
        <w:rPr>
          <w:rFonts w:ascii="Arial" w:hAnsi="Arial" w:cs="Arial"/>
          <w:sz w:val="24"/>
          <w:szCs w:val="24"/>
        </w:rPr>
        <w:t>When conditions are favourable to a danger from YV,</w:t>
      </w:r>
      <w:r w:rsidR="0076459F">
        <w:rPr>
          <w:rFonts w:ascii="Arial" w:hAnsi="Arial" w:cs="Arial"/>
          <w:sz w:val="24"/>
          <w:szCs w:val="24"/>
        </w:rPr>
        <w:t xml:space="preserve"> p</w:t>
      </w:r>
      <w:r w:rsidR="48DAD922" w:rsidRPr="6F7A187D">
        <w:rPr>
          <w:rFonts w:ascii="Arial" w:hAnsi="Arial" w:cs="Arial"/>
          <w:sz w:val="24"/>
          <w:szCs w:val="24"/>
        </w:rPr>
        <w:t>esticide sprays are less effective than the seed treatment, particularly in the emerging crop</w:t>
      </w:r>
      <w:r w:rsidR="005B2043">
        <w:rPr>
          <w:rFonts w:ascii="Arial" w:hAnsi="Arial" w:cs="Arial"/>
          <w:sz w:val="24"/>
          <w:szCs w:val="24"/>
        </w:rPr>
        <w:t xml:space="preserve"> because much of the spray will not reach the crop seedlings.</w:t>
      </w:r>
      <w:r w:rsidR="00017828">
        <w:rPr>
          <w:rFonts w:ascii="Arial" w:hAnsi="Arial" w:cs="Arial"/>
          <w:sz w:val="24"/>
          <w:szCs w:val="24"/>
        </w:rPr>
        <w:t xml:space="preserve"> </w:t>
      </w:r>
      <w:r w:rsidR="009854E9">
        <w:rPr>
          <w:rFonts w:ascii="Arial" w:hAnsi="Arial" w:cs="Arial"/>
          <w:sz w:val="24"/>
          <w:szCs w:val="24"/>
        </w:rPr>
        <w:t xml:space="preserve">Each spray </w:t>
      </w:r>
      <w:r w:rsidR="00C27B4A">
        <w:rPr>
          <w:rFonts w:ascii="Arial" w:hAnsi="Arial" w:cs="Arial"/>
          <w:sz w:val="24"/>
          <w:szCs w:val="24"/>
        </w:rPr>
        <w:t>has limits on how often it can be applied and so collectively t</w:t>
      </w:r>
      <w:r w:rsidR="005B2043">
        <w:rPr>
          <w:rFonts w:ascii="Arial" w:hAnsi="Arial" w:cs="Arial"/>
          <w:sz w:val="24"/>
          <w:szCs w:val="24"/>
        </w:rPr>
        <w:t>hey</w:t>
      </w:r>
      <w:r w:rsidR="48DAD922" w:rsidRPr="6F7A187D">
        <w:rPr>
          <w:rFonts w:ascii="Arial" w:hAnsi="Arial" w:cs="Arial"/>
          <w:sz w:val="24"/>
          <w:szCs w:val="24"/>
        </w:rPr>
        <w:t xml:space="preserve"> are only able to provide </w:t>
      </w:r>
      <w:r w:rsidR="005B2043">
        <w:rPr>
          <w:rFonts w:ascii="Arial" w:hAnsi="Arial" w:cs="Arial"/>
          <w:sz w:val="24"/>
          <w:szCs w:val="24"/>
        </w:rPr>
        <w:t xml:space="preserve">up to </w:t>
      </w:r>
      <w:r w:rsidR="009828BC">
        <w:rPr>
          <w:rFonts w:ascii="Arial" w:hAnsi="Arial" w:cs="Arial"/>
          <w:sz w:val="24"/>
          <w:szCs w:val="24"/>
        </w:rPr>
        <w:t>6</w:t>
      </w:r>
      <w:r w:rsidR="009828BC" w:rsidRPr="6F7A187D">
        <w:rPr>
          <w:rFonts w:ascii="Arial" w:hAnsi="Arial" w:cs="Arial"/>
          <w:sz w:val="24"/>
          <w:szCs w:val="24"/>
        </w:rPr>
        <w:t xml:space="preserve"> </w:t>
      </w:r>
      <w:r w:rsidR="48DAD922" w:rsidRPr="6F7A187D">
        <w:rPr>
          <w:rFonts w:ascii="Arial" w:hAnsi="Arial" w:cs="Arial"/>
          <w:sz w:val="24"/>
          <w:szCs w:val="24"/>
        </w:rPr>
        <w:t>weeks</w:t>
      </w:r>
      <w:r w:rsidR="005B2043">
        <w:rPr>
          <w:rFonts w:ascii="Arial" w:hAnsi="Arial" w:cs="Arial"/>
          <w:sz w:val="24"/>
          <w:szCs w:val="24"/>
        </w:rPr>
        <w:t>’</w:t>
      </w:r>
      <w:r w:rsidR="48DAD922" w:rsidRPr="6F7A187D">
        <w:rPr>
          <w:rFonts w:ascii="Arial" w:hAnsi="Arial" w:cs="Arial"/>
          <w:sz w:val="24"/>
          <w:szCs w:val="24"/>
        </w:rPr>
        <w:t xml:space="preserve"> protection</w:t>
      </w:r>
      <w:r w:rsidR="00C27B4A">
        <w:rPr>
          <w:rFonts w:ascii="Arial" w:hAnsi="Arial" w:cs="Arial"/>
          <w:sz w:val="24"/>
          <w:szCs w:val="24"/>
        </w:rPr>
        <w:t>.</w:t>
      </w:r>
      <w:r w:rsidR="00017828">
        <w:rPr>
          <w:rFonts w:ascii="Arial" w:hAnsi="Arial" w:cs="Arial"/>
          <w:sz w:val="24"/>
          <w:szCs w:val="24"/>
        </w:rPr>
        <w:t xml:space="preserve"> </w:t>
      </w:r>
      <w:r w:rsidR="00C27B4A">
        <w:rPr>
          <w:rFonts w:ascii="Arial" w:hAnsi="Arial" w:cs="Arial"/>
          <w:sz w:val="24"/>
          <w:szCs w:val="24"/>
        </w:rPr>
        <w:t>The sprays</w:t>
      </w:r>
      <w:r w:rsidR="3CC7DB74" w:rsidRPr="6F7A187D">
        <w:rPr>
          <w:rFonts w:ascii="Arial" w:hAnsi="Arial" w:cs="Arial"/>
          <w:sz w:val="24"/>
          <w:szCs w:val="24"/>
        </w:rPr>
        <w:t xml:space="preserve"> do not, therefore, provide effective cover for the full </w:t>
      </w:r>
      <w:r w:rsidR="2C42DCFF" w:rsidRPr="6F7A187D">
        <w:rPr>
          <w:rFonts w:ascii="Arial" w:hAnsi="Arial" w:cs="Arial"/>
          <w:sz w:val="24"/>
          <w:szCs w:val="24"/>
        </w:rPr>
        <w:t>12</w:t>
      </w:r>
      <w:r w:rsidR="009828BC">
        <w:rPr>
          <w:rFonts w:ascii="Arial" w:hAnsi="Arial" w:cs="Arial"/>
          <w:sz w:val="24"/>
          <w:szCs w:val="24"/>
        </w:rPr>
        <w:t xml:space="preserve"> to </w:t>
      </w:r>
      <w:r w:rsidR="2C42DCFF" w:rsidRPr="6F7A187D">
        <w:rPr>
          <w:rFonts w:ascii="Arial" w:hAnsi="Arial" w:cs="Arial"/>
          <w:sz w:val="24"/>
          <w:szCs w:val="24"/>
        </w:rPr>
        <w:t>16-week</w:t>
      </w:r>
      <w:r w:rsidR="3CC7DB74" w:rsidRPr="6F7A187D">
        <w:rPr>
          <w:rFonts w:ascii="Arial" w:hAnsi="Arial" w:cs="Arial"/>
          <w:sz w:val="24"/>
          <w:szCs w:val="24"/>
        </w:rPr>
        <w:t xml:space="preserve"> period where sugar beet is most susceptible to YV.</w:t>
      </w:r>
      <w:r w:rsidR="00017828">
        <w:rPr>
          <w:rFonts w:ascii="Arial" w:hAnsi="Arial" w:cs="Arial"/>
          <w:sz w:val="24"/>
          <w:szCs w:val="24"/>
        </w:rPr>
        <w:t xml:space="preserve"> </w:t>
      </w:r>
      <w:r w:rsidR="003156B6">
        <w:rPr>
          <w:rFonts w:ascii="Arial" w:hAnsi="Arial" w:cs="Arial"/>
          <w:sz w:val="24"/>
          <w:szCs w:val="24"/>
        </w:rPr>
        <w:t>The sprays are also</w:t>
      </w:r>
      <w:r w:rsidR="003156B6" w:rsidRPr="003156B6">
        <w:rPr>
          <w:rFonts w:ascii="Arial" w:hAnsi="Arial" w:cs="Arial"/>
          <w:sz w:val="24"/>
          <w:szCs w:val="24"/>
        </w:rPr>
        <w:t xml:space="preserve"> slower to kill aphids, giving</w:t>
      </w:r>
      <w:r w:rsidR="003156B6">
        <w:rPr>
          <w:rFonts w:ascii="Arial" w:hAnsi="Arial" w:cs="Arial"/>
          <w:sz w:val="24"/>
          <w:szCs w:val="24"/>
        </w:rPr>
        <w:t xml:space="preserve"> more</w:t>
      </w:r>
      <w:r w:rsidR="003156B6" w:rsidRPr="003156B6">
        <w:rPr>
          <w:rFonts w:ascii="Arial" w:hAnsi="Arial" w:cs="Arial"/>
          <w:sz w:val="24"/>
          <w:szCs w:val="24"/>
        </w:rPr>
        <w:t xml:space="preserve"> time for the virus to transmit to sugar beet plants</w:t>
      </w:r>
      <w:r w:rsidR="003156B6">
        <w:rPr>
          <w:rFonts w:ascii="Arial" w:hAnsi="Arial" w:cs="Arial"/>
          <w:sz w:val="24"/>
          <w:szCs w:val="24"/>
        </w:rPr>
        <w:t>.</w:t>
      </w:r>
    </w:p>
    <w:p w14:paraId="728BE03C" w14:textId="77777777" w:rsidR="0086333B" w:rsidRDefault="0086333B" w:rsidP="00A02F03">
      <w:pPr>
        <w:spacing w:after="0"/>
        <w:rPr>
          <w:rFonts w:ascii="Arial" w:hAnsi="Arial" w:cs="Arial"/>
          <w:sz w:val="24"/>
          <w:szCs w:val="24"/>
        </w:rPr>
      </w:pPr>
    </w:p>
    <w:p w14:paraId="604A50C2" w14:textId="5D2D924B" w:rsidR="003737B2" w:rsidRDefault="008B71A4" w:rsidP="003737B2">
      <w:pPr>
        <w:spacing w:after="0"/>
        <w:rPr>
          <w:rFonts w:ascii="Arial" w:hAnsi="Arial" w:cs="Arial"/>
          <w:sz w:val="24"/>
          <w:szCs w:val="24"/>
        </w:rPr>
      </w:pPr>
      <w:r>
        <w:rPr>
          <w:rFonts w:ascii="Arial" w:hAnsi="Arial" w:cs="Arial"/>
          <w:sz w:val="24"/>
          <w:szCs w:val="24"/>
        </w:rPr>
        <w:t>As discussed above, o</w:t>
      </w:r>
      <w:r w:rsidR="003737B2" w:rsidRPr="0076459F">
        <w:rPr>
          <w:rFonts w:ascii="Arial" w:hAnsi="Arial" w:cs="Arial"/>
          <w:sz w:val="24"/>
          <w:szCs w:val="24"/>
        </w:rPr>
        <w:t>utcomes depend on a range of factors, many of them local.</w:t>
      </w:r>
      <w:r w:rsidR="00017828">
        <w:rPr>
          <w:rFonts w:ascii="Arial" w:hAnsi="Arial" w:cs="Arial"/>
          <w:sz w:val="24"/>
          <w:szCs w:val="24"/>
        </w:rPr>
        <w:t xml:space="preserve"> </w:t>
      </w:r>
      <w:r w:rsidR="003737B2" w:rsidRPr="0076459F">
        <w:rPr>
          <w:rFonts w:ascii="Arial" w:hAnsi="Arial" w:cs="Arial"/>
          <w:sz w:val="24"/>
          <w:szCs w:val="24"/>
        </w:rPr>
        <w:t>There will be variation across farms, and it is expected that for some individual farmers YV</w:t>
      </w:r>
      <w:r w:rsidR="006B613B">
        <w:rPr>
          <w:rFonts w:ascii="Arial" w:hAnsi="Arial" w:cs="Arial"/>
          <w:sz w:val="24"/>
          <w:szCs w:val="24"/>
        </w:rPr>
        <w:t>-</w:t>
      </w:r>
      <w:r w:rsidR="003737B2" w:rsidRPr="0076459F">
        <w:rPr>
          <w:rFonts w:ascii="Arial" w:hAnsi="Arial" w:cs="Arial"/>
          <w:sz w:val="24"/>
          <w:szCs w:val="24"/>
        </w:rPr>
        <w:t>in</w:t>
      </w:r>
      <w:r w:rsidR="00686519">
        <w:rPr>
          <w:rFonts w:ascii="Arial" w:hAnsi="Arial" w:cs="Arial"/>
          <w:sz w:val="24"/>
          <w:szCs w:val="24"/>
        </w:rPr>
        <w:t>fected aphids will enter the c</w:t>
      </w:r>
      <w:r w:rsidR="00E41E4D">
        <w:rPr>
          <w:rFonts w:ascii="Arial" w:hAnsi="Arial" w:cs="Arial"/>
          <w:sz w:val="24"/>
          <w:szCs w:val="24"/>
        </w:rPr>
        <w:t>r</w:t>
      </w:r>
      <w:r w:rsidR="00686519">
        <w:rPr>
          <w:rFonts w:ascii="Arial" w:hAnsi="Arial" w:cs="Arial"/>
          <w:sz w:val="24"/>
          <w:szCs w:val="24"/>
        </w:rPr>
        <w:t xml:space="preserve">op over a </w:t>
      </w:r>
      <w:r w:rsidR="002E7D7B">
        <w:rPr>
          <w:rFonts w:ascii="Arial" w:hAnsi="Arial" w:cs="Arial"/>
          <w:sz w:val="24"/>
          <w:szCs w:val="24"/>
        </w:rPr>
        <w:t xml:space="preserve">sufficiently prolonged period that </w:t>
      </w:r>
      <w:r w:rsidR="003737B2" w:rsidRPr="0076459F">
        <w:rPr>
          <w:rFonts w:ascii="Arial" w:hAnsi="Arial" w:cs="Arial"/>
          <w:sz w:val="24"/>
          <w:szCs w:val="24"/>
        </w:rPr>
        <w:t xml:space="preserve">control using foliar sprays </w:t>
      </w:r>
      <w:r w:rsidR="002E7D7B">
        <w:rPr>
          <w:rFonts w:ascii="Arial" w:hAnsi="Arial" w:cs="Arial"/>
          <w:sz w:val="24"/>
          <w:szCs w:val="24"/>
        </w:rPr>
        <w:t xml:space="preserve">alone </w:t>
      </w:r>
      <w:r w:rsidR="003737B2" w:rsidRPr="0076459F">
        <w:rPr>
          <w:rFonts w:ascii="Arial" w:hAnsi="Arial" w:cs="Arial"/>
          <w:sz w:val="24"/>
          <w:szCs w:val="24"/>
        </w:rPr>
        <w:t xml:space="preserve">will be significantly less </w:t>
      </w:r>
      <w:r w:rsidR="003737B2">
        <w:rPr>
          <w:rFonts w:ascii="Arial" w:hAnsi="Arial" w:cs="Arial"/>
          <w:sz w:val="24"/>
          <w:szCs w:val="24"/>
        </w:rPr>
        <w:t xml:space="preserve">effective </w:t>
      </w:r>
      <w:r w:rsidR="003737B2" w:rsidRPr="0076459F">
        <w:rPr>
          <w:rFonts w:ascii="Arial" w:hAnsi="Arial" w:cs="Arial"/>
          <w:sz w:val="24"/>
          <w:szCs w:val="24"/>
        </w:rPr>
        <w:t xml:space="preserve">than </w:t>
      </w:r>
      <w:r w:rsidR="00CE4EBC">
        <w:rPr>
          <w:rFonts w:ascii="Arial" w:hAnsi="Arial" w:cs="Arial"/>
          <w:sz w:val="24"/>
          <w:szCs w:val="24"/>
        </w:rPr>
        <w:t xml:space="preserve">control </w:t>
      </w:r>
      <w:r w:rsidR="00E41E4D">
        <w:rPr>
          <w:rFonts w:ascii="Arial" w:hAnsi="Arial" w:cs="Arial"/>
          <w:sz w:val="24"/>
          <w:szCs w:val="24"/>
        </w:rPr>
        <w:t>using</w:t>
      </w:r>
      <w:r w:rsidR="00AB7D74">
        <w:rPr>
          <w:rFonts w:ascii="Arial" w:hAnsi="Arial" w:cs="Arial"/>
          <w:sz w:val="24"/>
          <w:szCs w:val="24"/>
        </w:rPr>
        <w:t xml:space="preserve"> </w:t>
      </w:r>
      <w:r w:rsidR="003737B2" w:rsidRPr="0076459F">
        <w:rPr>
          <w:rFonts w:ascii="Arial" w:hAnsi="Arial" w:cs="Arial"/>
          <w:sz w:val="24"/>
          <w:szCs w:val="24"/>
        </w:rPr>
        <w:t>Cruiser SB. The likelihood of this occurring will increase as the national incidence level rises.</w:t>
      </w:r>
      <w:r w:rsidR="00017828">
        <w:rPr>
          <w:rFonts w:ascii="Arial" w:hAnsi="Arial" w:cs="Arial"/>
          <w:sz w:val="24"/>
          <w:szCs w:val="24"/>
        </w:rPr>
        <w:t xml:space="preserve"> </w:t>
      </w:r>
    </w:p>
    <w:p w14:paraId="1E08FA4B" w14:textId="77777777" w:rsidR="003737B2" w:rsidRDefault="003737B2" w:rsidP="003737B2">
      <w:pPr>
        <w:spacing w:after="0"/>
        <w:rPr>
          <w:rFonts w:ascii="Arial" w:hAnsi="Arial" w:cs="Arial"/>
          <w:sz w:val="24"/>
          <w:szCs w:val="24"/>
        </w:rPr>
      </w:pPr>
    </w:p>
    <w:p w14:paraId="186DA911" w14:textId="139630EA" w:rsidR="003C1181" w:rsidRDefault="003C1181" w:rsidP="003737B2">
      <w:pPr>
        <w:spacing w:after="0"/>
        <w:rPr>
          <w:rFonts w:ascii="Arial" w:hAnsi="Arial" w:cs="Arial"/>
          <w:sz w:val="24"/>
          <w:szCs w:val="24"/>
        </w:rPr>
      </w:pPr>
      <w:r>
        <w:rPr>
          <w:rFonts w:ascii="Arial" w:hAnsi="Arial" w:cs="Arial"/>
          <w:sz w:val="24"/>
          <w:szCs w:val="24"/>
        </w:rPr>
        <w:t>Work is underway to develop YV-resistant crop varieties</w:t>
      </w:r>
      <w:r w:rsidR="00087C07">
        <w:rPr>
          <w:rFonts w:ascii="Arial" w:hAnsi="Arial" w:cs="Arial"/>
          <w:sz w:val="24"/>
          <w:szCs w:val="24"/>
        </w:rPr>
        <w:t>.</w:t>
      </w:r>
      <w:r w:rsidR="00017828">
        <w:rPr>
          <w:rFonts w:ascii="Arial" w:hAnsi="Arial" w:cs="Arial"/>
          <w:sz w:val="24"/>
          <w:szCs w:val="24"/>
        </w:rPr>
        <w:t xml:space="preserve"> </w:t>
      </w:r>
      <w:r w:rsidR="00087C07">
        <w:rPr>
          <w:rFonts w:ascii="Arial" w:hAnsi="Arial" w:cs="Arial"/>
          <w:sz w:val="24"/>
          <w:szCs w:val="24"/>
        </w:rPr>
        <w:t>There is currently only one commercial variety that provides resistance to some YV</w:t>
      </w:r>
      <w:r w:rsidR="007D7D91">
        <w:rPr>
          <w:rFonts w:ascii="Arial" w:hAnsi="Arial" w:cs="Arial"/>
          <w:sz w:val="24"/>
          <w:szCs w:val="24"/>
        </w:rPr>
        <w:t>.</w:t>
      </w:r>
      <w:r w:rsidR="00017828">
        <w:rPr>
          <w:rFonts w:ascii="Arial" w:hAnsi="Arial" w:cs="Arial"/>
          <w:sz w:val="24"/>
          <w:szCs w:val="24"/>
        </w:rPr>
        <w:t xml:space="preserve"> </w:t>
      </w:r>
      <w:r w:rsidR="007D7D91">
        <w:rPr>
          <w:rFonts w:ascii="Arial" w:hAnsi="Arial" w:cs="Arial"/>
          <w:sz w:val="24"/>
          <w:szCs w:val="24"/>
        </w:rPr>
        <w:t xml:space="preserve">However, </w:t>
      </w:r>
      <w:r w:rsidR="00087C07">
        <w:rPr>
          <w:rFonts w:ascii="Arial" w:hAnsi="Arial" w:cs="Arial"/>
          <w:sz w:val="24"/>
          <w:szCs w:val="24"/>
        </w:rPr>
        <w:t>this carries a yield penalty</w:t>
      </w:r>
      <w:r w:rsidR="0094109E">
        <w:rPr>
          <w:rFonts w:ascii="Arial" w:hAnsi="Arial" w:cs="Arial"/>
          <w:sz w:val="24"/>
          <w:szCs w:val="24"/>
        </w:rPr>
        <w:t xml:space="preserve">; the Applicants </w:t>
      </w:r>
      <w:r w:rsidR="007D71C2">
        <w:rPr>
          <w:rFonts w:ascii="Arial" w:hAnsi="Arial" w:cs="Arial"/>
          <w:sz w:val="24"/>
          <w:szCs w:val="24"/>
        </w:rPr>
        <w:t xml:space="preserve">cite an assessment by the British Beet Research Organisation that </w:t>
      </w:r>
      <w:r w:rsidR="0094109E">
        <w:rPr>
          <w:rFonts w:ascii="Arial" w:hAnsi="Arial" w:cs="Arial"/>
          <w:sz w:val="24"/>
          <w:szCs w:val="24"/>
        </w:rPr>
        <w:t xml:space="preserve">the </w:t>
      </w:r>
      <w:r w:rsidR="00234AA3">
        <w:rPr>
          <w:rFonts w:ascii="Arial" w:hAnsi="Arial" w:cs="Arial"/>
          <w:sz w:val="24"/>
          <w:szCs w:val="24"/>
        </w:rPr>
        <w:t xml:space="preserve">choice of this variety </w:t>
      </w:r>
      <w:r w:rsidR="006F69E4">
        <w:rPr>
          <w:rFonts w:ascii="Arial" w:hAnsi="Arial" w:cs="Arial"/>
          <w:sz w:val="24"/>
          <w:szCs w:val="24"/>
        </w:rPr>
        <w:t xml:space="preserve">only becomes economically </w:t>
      </w:r>
      <w:r w:rsidR="00F2726C">
        <w:rPr>
          <w:rFonts w:ascii="Arial" w:hAnsi="Arial" w:cs="Arial"/>
          <w:sz w:val="24"/>
          <w:szCs w:val="24"/>
        </w:rPr>
        <w:t xml:space="preserve">viable if virus </w:t>
      </w:r>
      <w:r w:rsidR="00087C07">
        <w:rPr>
          <w:rFonts w:ascii="Arial" w:hAnsi="Arial" w:cs="Arial"/>
          <w:sz w:val="24"/>
          <w:szCs w:val="24"/>
        </w:rPr>
        <w:t>incidence</w:t>
      </w:r>
      <w:r w:rsidR="00F2726C">
        <w:rPr>
          <w:rFonts w:ascii="Arial" w:hAnsi="Arial" w:cs="Arial"/>
          <w:sz w:val="24"/>
          <w:szCs w:val="24"/>
        </w:rPr>
        <w:t xml:space="preserve"> </w:t>
      </w:r>
      <w:r w:rsidR="00BB7C89">
        <w:rPr>
          <w:rFonts w:ascii="Arial" w:hAnsi="Arial" w:cs="Arial"/>
          <w:sz w:val="24"/>
          <w:szCs w:val="24"/>
        </w:rPr>
        <w:t xml:space="preserve">in the field </w:t>
      </w:r>
      <w:r w:rsidR="00F2726C">
        <w:rPr>
          <w:rFonts w:ascii="Arial" w:hAnsi="Arial" w:cs="Arial"/>
          <w:sz w:val="24"/>
          <w:szCs w:val="24"/>
        </w:rPr>
        <w:t>reaches 62%</w:t>
      </w:r>
      <w:r w:rsidR="00087C07">
        <w:rPr>
          <w:rFonts w:ascii="Arial" w:hAnsi="Arial" w:cs="Arial"/>
          <w:sz w:val="24"/>
          <w:szCs w:val="24"/>
        </w:rPr>
        <w:t>.</w:t>
      </w:r>
    </w:p>
    <w:p w14:paraId="6DE86C56" w14:textId="77777777" w:rsidR="003C1181" w:rsidRDefault="003C1181" w:rsidP="003737B2">
      <w:pPr>
        <w:spacing w:after="0"/>
        <w:rPr>
          <w:rFonts w:ascii="Arial" w:hAnsi="Arial" w:cs="Arial"/>
          <w:sz w:val="24"/>
          <w:szCs w:val="24"/>
        </w:rPr>
      </w:pPr>
    </w:p>
    <w:p w14:paraId="0A701F48" w14:textId="5340B7E3" w:rsidR="005F097D" w:rsidRDefault="008B2D22" w:rsidP="00A02F03">
      <w:pPr>
        <w:spacing w:after="0"/>
        <w:rPr>
          <w:rFonts w:ascii="Arial" w:hAnsi="Arial" w:cs="Arial"/>
          <w:sz w:val="24"/>
          <w:szCs w:val="24"/>
        </w:rPr>
      </w:pPr>
      <w:r>
        <w:rPr>
          <w:rFonts w:ascii="Arial" w:hAnsi="Arial" w:cs="Arial"/>
          <w:sz w:val="24"/>
          <w:szCs w:val="24"/>
        </w:rPr>
        <w:t xml:space="preserve">There are </w:t>
      </w:r>
      <w:r w:rsidR="00F274F7">
        <w:rPr>
          <w:rFonts w:ascii="Arial" w:hAnsi="Arial" w:cs="Arial"/>
          <w:sz w:val="24"/>
          <w:szCs w:val="24"/>
        </w:rPr>
        <w:t>other</w:t>
      </w:r>
      <w:r>
        <w:rPr>
          <w:rFonts w:ascii="Arial" w:hAnsi="Arial" w:cs="Arial"/>
          <w:sz w:val="24"/>
          <w:szCs w:val="24"/>
        </w:rPr>
        <w:t xml:space="preserve"> techniques that can </w:t>
      </w:r>
      <w:r w:rsidR="00F274F7">
        <w:rPr>
          <w:rFonts w:ascii="Arial" w:hAnsi="Arial" w:cs="Arial"/>
          <w:sz w:val="24"/>
          <w:szCs w:val="24"/>
        </w:rPr>
        <w:t>be helpful.</w:t>
      </w:r>
      <w:r w:rsidR="00017828">
        <w:rPr>
          <w:rFonts w:ascii="Arial" w:hAnsi="Arial" w:cs="Arial"/>
          <w:sz w:val="24"/>
          <w:szCs w:val="24"/>
        </w:rPr>
        <w:t xml:space="preserve"> </w:t>
      </w:r>
      <w:r w:rsidR="00F274F7">
        <w:rPr>
          <w:rFonts w:ascii="Arial" w:hAnsi="Arial" w:cs="Arial"/>
          <w:sz w:val="24"/>
          <w:szCs w:val="24"/>
        </w:rPr>
        <w:t>These</w:t>
      </w:r>
      <w:r w:rsidR="48DAD922" w:rsidRPr="6F7A187D">
        <w:rPr>
          <w:rFonts w:ascii="Arial" w:hAnsi="Arial" w:cs="Arial"/>
          <w:sz w:val="24"/>
          <w:szCs w:val="24"/>
        </w:rPr>
        <w:t xml:space="preserve"> include early sowing of the crop and plant </w:t>
      </w:r>
      <w:r w:rsidR="34461F7C" w:rsidRPr="6F7A187D">
        <w:rPr>
          <w:rFonts w:ascii="Arial" w:hAnsi="Arial" w:cs="Arial"/>
          <w:sz w:val="24"/>
          <w:szCs w:val="24"/>
        </w:rPr>
        <w:t>hygiene</w:t>
      </w:r>
      <w:r w:rsidR="00F274F7">
        <w:rPr>
          <w:rFonts w:ascii="Arial" w:hAnsi="Arial" w:cs="Arial"/>
          <w:sz w:val="24"/>
          <w:szCs w:val="24"/>
        </w:rPr>
        <w:t xml:space="preserve"> measures to remove potential sources of infection</w:t>
      </w:r>
      <w:r w:rsidR="000C6225">
        <w:rPr>
          <w:rFonts w:ascii="Arial" w:hAnsi="Arial" w:cs="Arial"/>
          <w:sz w:val="24"/>
          <w:szCs w:val="24"/>
        </w:rPr>
        <w:t>.</w:t>
      </w:r>
      <w:r w:rsidR="00017828">
        <w:rPr>
          <w:rFonts w:ascii="Arial" w:hAnsi="Arial" w:cs="Arial"/>
          <w:sz w:val="24"/>
          <w:szCs w:val="24"/>
        </w:rPr>
        <w:t xml:space="preserve"> </w:t>
      </w:r>
      <w:r w:rsidR="000C6225">
        <w:rPr>
          <w:rFonts w:ascii="Arial" w:hAnsi="Arial" w:cs="Arial"/>
          <w:sz w:val="24"/>
          <w:szCs w:val="24"/>
        </w:rPr>
        <w:t>T</w:t>
      </w:r>
      <w:r w:rsidR="48DAD922" w:rsidRPr="6F7A187D">
        <w:rPr>
          <w:rFonts w:ascii="Arial" w:hAnsi="Arial" w:cs="Arial"/>
          <w:sz w:val="24"/>
          <w:szCs w:val="24"/>
        </w:rPr>
        <w:t xml:space="preserve">hese are insufficient to control </w:t>
      </w:r>
      <w:r w:rsidR="221EA113" w:rsidRPr="6F7A187D">
        <w:rPr>
          <w:rFonts w:ascii="Arial" w:hAnsi="Arial" w:cs="Arial"/>
          <w:sz w:val="24"/>
          <w:szCs w:val="24"/>
        </w:rPr>
        <w:t>YV when aphid populations are high in the young crop.</w:t>
      </w:r>
      <w:r w:rsidR="00017828">
        <w:rPr>
          <w:rFonts w:ascii="Arial" w:hAnsi="Arial" w:cs="Arial"/>
          <w:sz w:val="24"/>
          <w:szCs w:val="24"/>
        </w:rPr>
        <w:t xml:space="preserve"> </w:t>
      </w:r>
      <w:r w:rsidR="221EA113" w:rsidRPr="6F7A187D">
        <w:rPr>
          <w:rFonts w:ascii="Arial" w:hAnsi="Arial" w:cs="Arial"/>
          <w:sz w:val="24"/>
          <w:szCs w:val="24"/>
        </w:rPr>
        <w:t>Natural predators do not control aphids rapidly enough to prevent virus transmission and physical barriers are no</w:t>
      </w:r>
      <w:r w:rsidR="11B14D93" w:rsidRPr="6F7A187D">
        <w:rPr>
          <w:rFonts w:ascii="Arial" w:hAnsi="Arial" w:cs="Arial"/>
          <w:sz w:val="24"/>
          <w:szCs w:val="24"/>
        </w:rPr>
        <w:t>t</w:t>
      </w:r>
      <w:r w:rsidR="221EA113" w:rsidRPr="6F7A187D">
        <w:rPr>
          <w:rFonts w:ascii="Arial" w:hAnsi="Arial" w:cs="Arial"/>
          <w:sz w:val="24"/>
          <w:szCs w:val="24"/>
        </w:rPr>
        <w:t xml:space="preserve"> economically or practically viable.</w:t>
      </w:r>
    </w:p>
    <w:p w14:paraId="14BACE31" w14:textId="77777777" w:rsidR="008B286F" w:rsidRDefault="008B286F" w:rsidP="21AF44B9">
      <w:pPr>
        <w:spacing w:after="0"/>
        <w:rPr>
          <w:rFonts w:ascii="Arial" w:hAnsi="Arial" w:cs="Arial"/>
          <w:i/>
          <w:iCs/>
          <w:sz w:val="24"/>
          <w:szCs w:val="24"/>
        </w:rPr>
      </w:pPr>
    </w:p>
    <w:p w14:paraId="670287A6" w14:textId="146C5A52" w:rsidR="00DF2E5D" w:rsidRPr="00DF2E5D" w:rsidRDefault="3A7BA44A" w:rsidP="003451CB">
      <w:pPr>
        <w:pStyle w:val="Heading3"/>
      </w:pPr>
      <w:r w:rsidRPr="21AF44B9">
        <w:t xml:space="preserve">Fourth test: authorisation is </w:t>
      </w:r>
      <w:r w:rsidR="00857495">
        <w:t>‘</w:t>
      </w:r>
      <w:r w:rsidRPr="21AF44B9">
        <w:t>necessary</w:t>
      </w:r>
      <w:r w:rsidR="00857495">
        <w:t>’</w:t>
      </w:r>
      <w:r w:rsidRPr="21AF44B9">
        <w:t xml:space="preserve"> because of the danger</w:t>
      </w:r>
    </w:p>
    <w:p w14:paraId="0626BA6A" w14:textId="1FC122B5" w:rsidR="0086333B" w:rsidRDefault="325185F5" w:rsidP="00A02F03">
      <w:pPr>
        <w:spacing w:after="0"/>
        <w:rPr>
          <w:rFonts w:ascii="Arial" w:hAnsi="Arial" w:cs="Arial"/>
          <w:sz w:val="24"/>
          <w:szCs w:val="24"/>
        </w:rPr>
      </w:pPr>
      <w:r w:rsidRPr="6F7A187D">
        <w:rPr>
          <w:rFonts w:ascii="Arial" w:hAnsi="Arial" w:cs="Arial"/>
          <w:sz w:val="24"/>
          <w:szCs w:val="24"/>
        </w:rPr>
        <w:t xml:space="preserve">The </w:t>
      </w:r>
      <w:r w:rsidR="00681204">
        <w:rPr>
          <w:rFonts w:ascii="Arial" w:hAnsi="Arial" w:cs="Arial"/>
          <w:sz w:val="24"/>
          <w:szCs w:val="24"/>
        </w:rPr>
        <w:t>Minister</w:t>
      </w:r>
      <w:r w:rsidRPr="6F7A187D">
        <w:rPr>
          <w:rFonts w:ascii="Arial" w:hAnsi="Arial" w:cs="Arial"/>
          <w:sz w:val="24"/>
          <w:szCs w:val="24"/>
        </w:rPr>
        <w:t xml:space="preserve"> concludes that this test is met.</w:t>
      </w:r>
      <w:r w:rsidR="00017828">
        <w:rPr>
          <w:rFonts w:ascii="Arial" w:hAnsi="Arial" w:cs="Arial"/>
          <w:sz w:val="24"/>
          <w:szCs w:val="24"/>
        </w:rPr>
        <w:t xml:space="preserve"> </w:t>
      </w:r>
    </w:p>
    <w:p w14:paraId="6597B2C4" w14:textId="77777777" w:rsidR="0086333B" w:rsidRDefault="0086333B" w:rsidP="00A02F03">
      <w:pPr>
        <w:spacing w:after="0"/>
        <w:rPr>
          <w:rFonts w:ascii="Arial" w:hAnsi="Arial" w:cs="Arial"/>
          <w:sz w:val="24"/>
          <w:szCs w:val="24"/>
        </w:rPr>
      </w:pPr>
    </w:p>
    <w:p w14:paraId="7D0FC51C" w14:textId="0D0A42BC" w:rsidR="005D33F0" w:rsidRDefault="2D3006F1" w:rsidP="005D33F0">
      <w:pPr>
        <w:spacing w:after="0"/>
        <w:rPr>
          <w:rFonts w:ascii="Arial" w:hAnsi="Arial" w:cs="Arial"/>
          <w:sz w:val="24"/>
          <w:szCs w:val="24"/>
        </w:rPr>
      </w:pPr>
      <w:r w:rsidRPr="6F7A187D">
        <w:rPr>
          <w:rFonts w:ascii="Arial" w:hAnsi="Arial" w:cs="Arial"/>
          <w:sz w:val="24"/>
          <w:szCs w:val="24"/>
        </w:rPr>
        <w:t xml:space="preserve">The </w:t>
      </w:r>
      <w:r w:rsidR="001F2A80">
        <w:rPr>
          <w:rFonts w:ascii="Arial" w:hAnsi="Arial" w:cs="Arial"/>
          <w:sz w:val="24"/>
          <w:szCs w:val="24"/>
        </w:rPr>
        <w:t xml:space="preserve">test involves </w:t>
      </w:r>
      <w:r w:rsidR="00512133">
        <w:rPr>
          <w:rFonts w:ascii="Arial" w:hAnsi="Arial" w:cs="Arial"/>
          <w:sz w:val="24"/>
          <w:szCs w:val="24"/>
        </w:rPr>
        <w:t xml:space="preserve">considering whether granting the emergency authorisation </w:t>
      </w:r>
      <w:r w:rsidR="00E018C9">
        <w:rPr>
          <w:rFonts w:ascii="Arial" w:hAnsi="Arial" w:cs="Arial"/>
          <w:sz w:val="24"/>
          <w:szCs w:val="24"/>
        </w:rPr>
        <w:t>constitutes a proportionate means of addressing the identified danger.</w:t>
      </w:r>
      <w:r w:rsidR="00017828">
        <w:rPr>
          <w:rFonts w:ascii="Arial" w:hAnsi="Arial" w:cs="Arial"/>
          <w:sz w:val="24"/>
          <w:szCs w:val="24"/>
        </w:rPr>
        <w:t xml:space="preserve"> </w:t>
      </w:r>
      <w:r w:rsidR="005D33F0">
        <w:rPr>
          <w:rFonts w:ascii="Arial" w:hAnsi="Arial" w:cs="Arial"/>
          <w:sz w:val="24"/>
          <w:szCs w:val="24"/>
        </w:rPr>
        <w:t>In considering the necessity test, the Minister</w:t>
      </w:r>
      <w:r w:rsidR="005D33F0" w:rsidRPr="6F7A187D">
        <w:rPr>
          <w:rFonts w:ascii="Arial" w:hAnsi="Arial" w:cs="Arial"/>
          <w:sz w:val="24"/>
          <w:szCs w:val="24"/>
        </w:rPr>
        <w:t xml:space="preserve"> weighed the possible adverse effects of the proposed use of the product (</w:t>
      </w:r>
      <w:proofErr w:type="gramStart"/>
      <w:r w:rsidR="005D33F0" w:rsidRPr="6F7A187D">
        <w:rPr>
          <w:rFonts w:ascii="Arial" w:hAnsi="Arial" w:cs="Arial"/>
          <w:sz w:val="24"/>
          <w:szCs w:val="24"/>
        </w:rPr>
        <w:t>taking into account</w:t>
      </w:r>
      <w:proofErr w:type="gramEnd"/>
      <w:r w:rsidR="005D33F0" w:rsidRPr="6F7A187D">
        <w:rPr>
          <w:rFonts w:ascii="Arial" w:hAnsi="Arial" w:cs="Arial"/>
          <w:sz w:val="24"/>
          <w:szCs w:val="24"/>
        </w:rPr>
        <w:t xml:space="preserve"> any proposed mitigations) with the potential </w:t>
      </w:r>
      <w:r w:rsidR="005D33F0" w:rsidRPr="6F7A187D">
        <w:rPr>
          <w:rFonts w:ascii="Arial" w:hAnsi="Arial" w:cs="Arial"/>
          <w:sz w:val="24"/>
          <w:szCs w:val="24"/>
        </w:rPr>
        <w:lastRenderedPageBreak/>
        <w:t xml:space="preserve">benefits of the use of the product in addressing the danger, recognising that </w:t>
      </w:r>
      <w:r w:rsidR="005D33F0" w:rsidRPr="00D0478F">
        <w:rPr>
          <w:rFonts w:ascii="Arial" w:hAnsi="Arial" w:cs="Arial"/>
          <w:sz w:val="24"/>
          <w:szCs w:val="24"/>
        </w:rPr>
        <w:t>there</w:t>
      </w:r>
      <w:r w:rsidR="005D33F0" w:rsidRPr="6F7A187D">
        <w:rPr>
          <w:rFonts w:ascii="Arial" w:hAnsi="Arial" w:cs="Arial"/>
          <w:sz w:val="24"/>
          <w:szCs w:val="24"/>
        </w:rPr>
        <w:t xml:space="preserve"> is some uncertainty in </w:t>
      </w:r>
      <w:r w:rsidR="005D33F0">
        <w:rPr>
          <w:rFonts w:ascii="Arial" w:hAnsi="Arial" w:cs="Arial"/>
          <w:sz w:val="24"/>
          <w:szCs w:val="24"/>
        </w:rPr>
        <w:t>both the adverse effects and the benefits</w:t>
      </w:r>
      <w:r w:rsidR="005D33F0" w:rsidRPr="6F7A187D">
        <w:rPr>
          <w:rFonts w:ascii="Arial" w:hAnsi="Arial" w:cs="Arial"/>
          <w:sz w:val="24"/>
          <w:szCs w:val="24"/>
        </w:rPr>
        <w:t>.</w:t>
      </w:r>
      <w:r w:rsidR="00017828">
        <w:rPr>
          <w:rFonts w:ascii="Arial" w:hAnsi="Arial" w:cs="Arial"/>
          <w:sz w:val="24"/>
          <w:szCs w:val="24"/>
        </w:rPr>
        <w:t xml:space="preserve"> </w:t>
      </w:r>
    </w:p>
    <w:p w14:paraId="6109BDFA" w14:textId="77777777" w:rsidR="005D33F0" w:rsidRDefault="005D33F0" w:rsidP="005D33F0">
      <w:pPr>
        <w:spacing w:after="0"/>
        <w:rPr>
          <w:rFonts w:ascii="Arial" w:hAnsi="Arial" w:cs="Arial"/>
          <w:sz w:val="24"/>
          <w:szCs w:val="24"/>
        </w:rPr>
      </w:pPr>
    </w:p>
    <w:p w14:paraId="08688C4B" w14:textId="46FF33A5" w:rsidR="00373031" w:rsidRPr="00373031" w:rsidRDefault="00130B4A" w:rsidP="00373031">
      <w:pPr>
        <w:spacing w:after="0"/>
        <w:rPr>
          <w:rFonts w:eastAsia="Times New Roman" w:cs="Calibri"/>
        </w:rPr>
      </w:pPr>
      <w:r>
        <w:rPr>
          <w:rFonts w:ascii="Arial" w:hAnsi="Arial" w:cs="Arial"/>
          <w:sz w:val="24"/>
          <w:szCs w:val="24"/>
        </w:rPr>
        <w:t xml:space="preserve">In </w:t>
      </w:r>
      <w:r w:rsidR="00373031">
        <w:rPr>
          <w:rFonts w:ascii="Arial" w:hAnsi="Arial" w:cs="Arial"/>
          <w:sz w:val="24"/>
          <w:szCs w:val="24"/>
        </w:rPr>
        <w:t>c</w:t>
      </w:r>
      <w:r>
        <w:rPr>
          <w:rFonts w:ascii="Arial" w:hAnsi="Arial" w:cs="Arial"/>
          <w:sz w:val="24"/>
          <w:szCs w:val="24"/>
        </w:rPr>
        <w:t xml:space="preserve">arrying out this </w:t>
      </w:r>
      <w:r w:rsidR="00373031">
        <w:rPr>
          <w:rFonts w:ascii="Arial" w:hAnsi="Arial" w:cs="Arial"/>
          <w:sz w:val="24"/>
          <w:szCs w:val="24"/>
        </w:rPr>
        <w:t xml:space="preserve">balancing </w:t>
      </w:r>
      <w:r>
        <w:rPr>
          <w:rFonts w:ascii="Arial" w:hAnsi="Arial" w:cs="Arial"/>
          <w:sz w:val="24"/>
          <w:szCs w:val="24"/>
        </w:rPr>
        <w:t xml:space="preserve">exercise, the Minister </w:t>
      </w:r>
      <w:r w:rsidR="00373031">
        <w:rPr>
          <w:rFonts w:ascii="Arial" w:hAnsi="Arial" w:cs="Arial"/>
          <w:sz w:val="24"/>
          <w:szCs w:val="24"/>
        </w:rPr>
        <w:t xml:space="preserve">considered whether to </w:t>
      </w:r>
      <w:r w:rsidR="00A95B04">
        <w:rPr>
          <w:rFonts w:ascii="Arial" w:hAnsi="Arial" w:cs="Arial"/>
          <w:sz w:val="24"/>
          <w:szCs w:val="24"/>
        </w:rPr>
        <w:t>appl</w:t>
      </w:r>
      <w:r w:rsidR="00373031">
        <w:rPr>
          <w:rFonts w:ascii="Arial" w:hAnsi="Arial" w:cs="Arial"/>
          <w:sz w:val="24"/>
          <w:szCs w:val="24"/>
        </w:rPr>
        <w:t>y</w:t>
      </w:r>
      <w:r w:rsidR="00A95B04">
        <w:rPr>
          <w:rFonts w:ascii="Arial" w:hAnsi="Arial" w:cs="Arial"/>
          <w:sz w:val="24"/>
          <w:szCs w:val="24"/>
        </w:rPr>
        <w:t xml:space="preserve"> the precautionary principle, which </w:t>
      </w:r>
      <w:r w:rsidR="00DE6BB1">
        <w:rPr>
          <w:rFonts w:ascii="Arial" w:hAnsi="Arial" w:cs="Arial"/>
          <w:sz w:val="24"/>
          <w:szCs w:val="24"/>
        </w:rPr>
        <w:t>underpins the Regulation.</w:t>
      </w:r>
      <w:r w:rsidR="00017828">
        <w:t xml:space="preserve"> </w:t>
      </w:r>
      <w:r w:rsidR="00373031" w:rsidRPr="00373031">
        <w:rPr>
          <w:rFonts w:ascii="Arial" w:hAnsi="Arial" w:cs="Arial"/>
          <w:sz w:val="24"/>
          <w:szCs w:val="24"/>
        </w:rPr>
        <w:t xml:space="preserve">He concluded that </w:t>
      </w:r>
      <w:r w:rsidR="00373031" w:rsidRPr="00373031">
        <w:rPr>
          <w:rFonts w:ascii="Arial" w:eastAsia="Times New Roman" w:hAnsi="Arial" w:cs="Arial"/>
          <w:sz w:val="24"/>
          <w:szCs w:val="24"/>
        </w:rPr>
        <w:t xml:space="preserve">the precautionary principle did not need to be applied in the case of Cruiser because, </w:t>
      </w:r>
      <w:proofErr w:type="gramStart"/>
      <w:r w:rsidR="00373031" w:rsidRPr="00373031">
        <w:rPr>
          <w:rFonts w:ascii="Arial" w:eastAsia="Times New Roman" w:hAnsi="Arial" w:cs="Arial"/>
          <w:sz w:val="24"/>
          <w:szCs w:val="24"/>
        </w:rPr>
        <w:t>taking into account</w:t>
      </w:r>
      <w:proofErr w:type="gramEnd"/>
      <w:r w:rsidR="00373031" w:rsidRPr="00373031">
        <w:rPr>
          <w:rFonts w:ascii="Arial" w:eastAsia="Times New Roman" w:hAnsi="Arial" w:cs="Arial"/>
          <w:sz w:val="24"/>
          <w:szCs w:val="24"/>
        </w:rPr>
        <w:t xml:space="preserve"> the assessment of HSE, the additional information from the CSA and the proposed mitigations/conditions, the risks were sufficiently low and </w:t>
      </w:r>
      <w:r w:rsidR="00373031">
        <w:rPr>
          <w:rFonts w:ascii="Arial" w:eastAsia="Times New Roman" w:hAnsi="Arial" w:cs="Arial"/>
          <w:sz w:val="24"/>
          <w:szCs w:val="24"/>
        </w:rPr>
        <w:t xml:space="preserve">were </w:t>
      </w:r>
      <w:r w:rsidR="00373031" w:rsidRPr="00373031">
        <w:rPr>
          <w:rFonts w:ascii="Arial" w:eastAsia="Times New Roman" w:hAnsi="Arial" w:cs="Arial"/>
          <w:sz w:val="24"/>
          <w:szCs w:val="24"/>
        </w:rPr>
        <w:t>outweighed by the benefits.</w:t>
      </w:r>
      <w:r w:rsidR="00373031" w:rsidRPr="00373031">
        <w:rPr>
          <w:rFonts w:eastAsia="Times New Roman" w:cs="Calibri"/>
        </w:rPr>
        <w:t xml:space="preserve"> </w:t>
      </w:r>
    </w:p>
    <w:p w14:paraId="2DDAD3B1" w14:textId="77777777" w:rsidR="00373031" w:rsidRPr="00373031" w:rsidRDefault="00373031" w:rsidP="00373031">
      <w:pPr>
        <w:spacing w:after="0" w:line="240" w:lineRule="auto"/>
        <w:rPr>
          <w:rFonts w:eastAsia="Times New Roman" w:cs="Calibri"/>
        </w:rPr>
      </w:pPr>
    </w:p>
    <w:p w14:paraId="733A7927" w14:textId="393490FD" w:rsidR="0086333B" w:rsidRDefault="0DE8AD05" w:rsidP="6F7A187D">
      <w:pPr>
        <w:spacing w:after="0"/>
        <w:rPr>
          <w:rFonts w:ascii="Arial" w:hAnsi="Arial" w:cs="Arial"/>
          <w:sz w:val="24"/>
          <w:szCs w:val="24"/>
        </w:rPr>
      </w:pPr>
      <w:r w:rsidRPr="6F7A187D">
        <w:rPr>
          <w:rFonts w:ascii="Arial" w:hAnsi="Arial" w:cs="Arial"/>
          <w:sz w:val="24"/>
          <w:szCs w:val="24"/>
        </w:rPr>
        <w:t xml:space="preserve">The </w:t>
      </w:r>
      <w:r w:rsidR="00681204">
        <w:rPr>
          <w:rFonts w:ascii="Arial" w:hAnsi="Arial" w:cs="Arial"/>
          <w:sz w:val="24"/>
          <w:szCs w:val="24"/>
        </w:rPr>
        <w:t>Minister</w:t>
      </w:r>
      <w:r w:rsidRPr="6F7A187D">
        <w:rPr>
          <w:rFonts w:ascii="Arial" w:hAnsi="Arial" w:cs="Arial"/>
          <w:sz w:val="24"/>
          <w:szCs w:val="24"/>
        </w:rPr>
        <w:t xml:space="preserve"> </w:t>
      </w:r>
      <w:r w:rsidR="00E028E5">
        <w:rPr>
          <w:rFonts w:ascii="Arial" w:hAnsi="Arial" w:cs="Arial"/>
          <w:sz w:val="24"/>
          <w:szCs w:val="24"/>
        </w:rPr>
        <w:t>first</w:t>
      </w:r>
      <w:r w:rsidRPr="6F7A187D">
        <w:rPr>
          <w:rFonts w:ascii="Arial" w:hAnsi="Arial" w:cs="Arial"/>
          <w:sz w:val="24"/>
          <w:szCs w:val="24"/>
        </w:rPr>
        <w:t xml:space="preserve"> considered potential risks to human health and the environment </w:t>
      </w:r>
      <w:r w:rsidR="00FB57FE">
        <w:rPr>
          <w:rFonts w:ascii="Arial" w:hAnsi="Arial" w:cs="Arial"/>
          <w:sz w:val="24"/>
          <w:szCs w:val="24"/>
        </w:rPr>
        <w:t>from</w:t>
      </w:r>
      <w:r w:rsidRPr="6F7A187D">
        <w:rPr>
          <w:rFonts w:ascii="Arial" w:hAnsi="Arial" w:cs="Arial"/>
          <w:sz w:val="24"/>
          <w:szCs w:val="24"/>
        </w:rPr>
        <w:t xml:space="preserve"> using Cruiser SB.</w:t>
      </w:r>
      <w:r w:rsidR="00017828">
        <w:rPr>
          <w:rFonts w:ascii="Arial" w:hAnsi="Arial" w:cs="Arial"/>
          <w:sz w:val="24"/>
          <w:szCs w:val="24"/>
        </w:rPr>
        <w:t xml:space="preserve"> </w:t>
      </w:r>
      <w:r w:rsidRPr="6F7A187D">
        <w:rPr>
          <w:rFonts w:ascii="Arial" w:hAnsi="Arial" w:cs="Arial"/>
          <w:sz w:val="24"/>
          <w:szCs w:val="24"/>
        </w:rPr>
        <w:t>The risk assessments identify no concerns about human health (providing that operators use appropriate protective equipment).</w:t>
      </w:r>
      <w:r w:rsidR="00017828">
        <w:rPr>
          <w:rFonts w:ascii="Arial" w:hAnsi="Arial" w:cs="Arial"/>
          <w:sz w:val="24"/>
          <w:szCs w:val="24"/>
        </w:rPr>
        <w:t xml:space="preserve"> </w:t>
      </w:r>
    </w:p>
    <w:p w14:paraId="26F6F60F" w14:textId="77777777" w:rsidR="0086333B" w:rsidRDefault="0086333B" w:rsidP="6F7A187D">
      <w:pPr>
        <w:spacing w:after="0"/>
        <w:rPr>
          <w:rFonts w:ascii="Arial" w:hAnsi="Arial" w:cs="Arial"/>
          <w:sz w:val="24"/>
          <w:szCs w:val="24"/>
        </w:rPr>
      </w:pPr>
    </w:p>
    <w:p w14:paraId="24DFF30D" w14:textId="2178DC0D" w:rsidR="00922D7D" w:rsidRDefault="00922D7D" w:rsidP="411D2CD6">
      <w:pPr>
        <w:spacing w:after="0"/>
        <w:rPr>
          <w:rFonts w:ascii="Arial" w:hAnsi="Arial" w:cs="Arial"/>
          <w:sz w:val="24"/>
          <w:szCs w:val="24"/>
        </w:rPr>
      </w:pPr>
      <w:r>
        <w:rPr>
          <w:rFonts w:ascii="Arial" w:hAnsi="Arial" w:cs="Arial"/>
          <w:sz w:val="24"/>
          <w:szCs w:val="24"/>
        </w:rPr>
        <w:t xml:space="preserve">In its environmental assessment, HSE </w:t>
      </w:r>
      <w:r w:rsidRPr="0012647C">
        <w:rPr>
          <w:rFonts w:ascii="Arial" w:eastAsia="Arial" w:hAnsi="Arial" w:cs="Arial"/>
          <w:sz w:val="24"/>
          <w:szCs w:val="24"/>
        </w:rPr>
        <w:t>note</w:t>
      </w:r>
      <w:r>
        <w:rPr>
          <w:rFonts w:ascii="Arial" w:eastAsia="Arial" w:hAnsi="Arial" w:cs="Arial"/>
          <w:sz w:val="24"/>
          <w:szCs w:val="24"/>
        </w:rPr>
        <w:t>d</w:t>
      </w:r>
      <w:r w:rsidRPr="0012647C">
        <w:rPr>
          <w:rFonts w:ascii="Arial" w:eastAsia="Arial" w:hAnsi="Arial" w:cs="Arial"/>
          <w:sz w:val="24"/>
          <w:szCs w:val="24"/>
        </w:rPr>
        <w:t xml:space="preserve"> a theoretical risk to birds using treated seed as grit but d</w:t>
      </w:r>
      <w:r>
        <w:rPr>
          <w:rFonts w:ascii="Arial" w:eastAsia="Arial" w:hAnsi="Arial" w:cs="Arial"/>
          <w:sz w:val="24"/>
          <w:szCs w:val="24"/>
        </w:rPr>
        <w:t>id not</w:t>
      </w:r>
      <w:r w:rsidRPr="0012647C">
        <w:rPr>
          <w:rFonts w:ascii="Arial" w:eastAsia="Arial" w:hAnsi="Arial" w:cs="Arial"/>
          <w:sz w:val="24"/>
          <w:szCs w:val="24"/>
        </w:rPr>
        <w:t xml:space="preserve"> expect that birds w</w:t>
      </w:r>
      <w:r>
        <w:rPr>
          <w:rFonts w:ascii="Arial" w:eastAsia="Arial" w:hAnsi="Arial" w:cs="Arial"/>
          <w:sz w:val="24"/>
          <w:szCs w:val="24"/>
        </w:rPr>
        <w:t>ould</w:t>
      </w:r>
      <w:r w:rsidRPr="0012647C">
        <w:rPr>
          <w:rFonts w:ascii="Arial" w:eastAsia="Arial" w:hAnsi="Arial" w:cs="Arial"/>
          <w:sz w:val="24"/>
          <w:szCs w:val="24"/>
        </w:rPr>
        <w:t xml:space="preserve"> </w:t>
      </w:r>
      <w:r w:rsidR="00C27B4A">
        <w:rPr>
          <w:rFonts w:ascii="Arial" w:eastAsia="Arial" w:hAnsi="Arial" w:cs="Arial"/>
          <w:sz w:val="24"/>
          <w:szCs w:val="24"/>
        </w:rPr>
        <w:t>take</w:t>
      </w:r>
      <w:r w:rsidRPr="0012647C">
        <w:rPr>
          <w:rFonts w:ascii="Arial" w:eastAsia="Arial" w:hAnsi="Arial" w:cs="Arial"/>
          <w:sz w:val="24"/>
          <w:szCs w:val="24"/>
        </w:rPr>
        <w:t xml:space="preserve"> pelleted treated seed </w:t>
      </w:r>
      <w:r w:rsidR="00C27B4A">
        <w:rPr>
          <w:rFonts w:ascii="Arial" w:eastAsia="Arial" w:hAnsi="Arial" w:cs="Arial"/>
          <w:sz w:val="24"/>
          <w:szCs w:val="24"/>
        </w:rPr>
        <w:t>as a source of grit</w:t>
      </w:r>
      <w:r w:rsidRPr="0012647C">
        <w:rPr>
          <w:rFonts w:ascii="Arial" w:eastAsia="Arial" w:hAnsi="Arial" w:cs="Arial"/>
          <w:sz w:val="24"/>
          <w:szCs w:val="24"/>
        </w:rPr>
        <w:t>.</w:t>
      </w:r>
      <w:r w:rsidR="00017828">
        <w:rPr>
          <w:rFonts w:ascii="Arial" w:eastAsia="Arial" w:hAnsi="Arial" w:cs="Arial"/>
          <w:sz w:val="24"/>
          <w:szCs w:val="24"/>
        </w:rPr>
        <w:t xml:space="preserve"> </w:t>
      </w:r>
    </w:p>
    <w:p w14:paraId="3621AE5A" w14:textId="6F052C92" w:rsidR="00922D7D" w:rsidRDefault="00922D7D" w:rsidP="411D2CD6">
      <w:pPr>
        <w:spacing w:after="0"/>
        <w:rPr>
          <w:rFonts w:ascii="Arial" w:hAnsi="Arial" w:cs="Arial"/>
          <w:sz w:val="24"/>
          <w:szCs w:val="24"/>
        </w:rPr>
      </w:pPr>
    </w:p>
    <w:p w14:paraId="348BD72C" w14:textId="6130BB4A" w:rsidR="002B2529" w:rsidRDefault="002B2529" w:rsidP="411D2CD6">
      <w:pPr>
        <w:spacing w:after="0"/>
        <w:rPr>
          <w:rFonts w:ascii="Arial" w:hAnsi="Arial" w:cs="Arial"/>
          <w:sz w:val="24"/>
          <w:szCs w:val="24"/>
        </w:rPr>
      </w:pPr>
      <w:r w:rsidRPr="002B2529">
        <w:rPr>
          <w:rFonts w:ascii="Arial" w:hAnsi="Arial" w:cs="Arial"/>
          <w:sz w:val="24"/>
          <w:szCs w:val="24"/>
        </w:rPr>
        <w:t xml:space="preserve">HSE </w:t>
      </w:r>
      <w:r>
        <w:rPr>
          <w:rFonts w:ascii="Arial" w:hAnsi="Arial" w:cs="Arial"/>
          <w:sz w:val="24"/>
          <w:szCs w:val="24"/>
        </w:rPr>
        <w:t>considered</w:t>
      </w:r>
      <w:r w:rsidRPr="002B2529">
        <w:rPr>
          <w:rFonts w:ascii="Arial" w:hAnsi="Arial" w:cs="Arial"/>
          <w:sz w:val="24"/>
          <w:szCs w:val="24"/>
        </w:rPr>
        <w:t xml:space="preserve"> risk</w:t>
      </w:r>
      <w:r>
        <w:rPr>
          <w:rFonts w:ascii="Arial" w:hAnsi="Arial" w:cs="Arial"/>
          <w:sz w:val="24"/>
          <w:szCs w:val="24"/>
        </w:rPr>
        <w:t>s</w:t>
      </w:r>
      <w:r w:rsidRPr="002B2529">
        <w:rPr>
          <w:rFonts w:ascii="Arial" w:hAnsi="Arial" w:cs="Arial"/>
          <w:sz w:val="24"/>
          <w:szCs w:val="24"/>
        </w:rPr>
        <w:t xml:space="preserve"> to aquatic life acceptable</w:t>
      </w:r>
      <w:r w:rsidR="00501A49">
        <w:rPr>
          <w:rFonts w:ascii="Arial" w:hAnsi="Arial" w:cs="Arial"/>
          <w:sz w:val="24"/>
          <w:szCs w:val="24"/>
        </w:rPr>
        <w:t>.</w:t>
      </w:r>
      <w:r w:rsidR="00017828">
        <w:rPr>
          <w:rFonts w:ascii="Arial" w:hAnsi="Arial" w:cs="Arial"/>
          <w:sz w:val="24"/>
          <w:szCs w:val="24"/>
        </w:rPr>
        <w:t xml:space="preserve"> </w:t>
      </w:r>
      <w:r w:rsidR="00501A49">
        <w:rPr>
          <w:rFonts w:ascii="Arial" w:hAnsi="Arial" w:cs="Arial"/>
          <w:sz w:val="24"/>
          <w:szCs w:val="24"/>
        </w:rPr>
        <w:t>They noted</w:t>
      </w:r>
      <w:r>
        <w:rPr>
          <w:rFonts w:ascii="Arial" w:hAnsi="Arial" w:cs="Arial"/>
          <w:sz w:val="24"/>
          <w:szCs w:val="24"/>
        </w:rPr>
        <w:t xml:space="preserve"> that</w:t>
      </w:r>
      <w:r w:rsidRPr="002B2529">
        <w:rPr>
          <w:rFonts w:ascii="Arial" w:hAnsi="Arial" w:cs="Arial"/>
          <w:sz w:val="24"/>
          <w:szCs w:val="24"/>
        </w:rPr>
        <w:t xml:space="preserve"> exposure above the Predicted No-Effect Concentration (PNEC) </w:t>
      </w:r>
      <w:r>
        <w:rPr>
          <w:rFonts w:ascii="Arial" w:hAnsi="Arial" w:cs="Arial"/>
          <w:sz w:val="24"/>
          <w:szCs w:val="24"/>
        </w:rPr>
        <w:t xml:space="preserve">set under the Water Framework Directive </w:t>
      </w:r>
      <w:r w:rsidRPr="002B2529">
        <w:rPr>
          <w:rFonts w:ascii="Arial" w:hAnsi="Arial" w:cs="Arial"/>
          <w:sz w:val="24"/>
          <w:szCs w:val="24"/>
        </w:rPr>
        <w:t>would be expected in some small, edge of field water bodies</w:t>
      </w:r>
      <w:r>
        <w:rPr>
          <w:rFonts w:ascii="Arial" w:hAnsi="Arial" w:cs="Arial"/>
          <w:sz w:val="24"/>
          <w:szCs w:val="24"/>
        </w:rPr>
        <w:t>.</w:t>
      </w:r>
      <w:r w:rsidR="00017828">
        <w:rPr>
          <w:rFonts w:ascii="Arial" w:eastAsia="Arial" w:hAnsi="Arial" w:cs="Arial"/>
          <w:sz w:val="24"/>
          <w:szCs w:val="24"/>
        </w:rPr>
        <w:t xml:space="preserve"> </w:t>
      </w:r>
      <w:r>
        <w:rPr>
          <w:rFonts w:ascii="Arial" w:eastAsia="Arial" w:hAnsi="Arial" w:cs="Arial"/>
          <w:sz w:val="24"/>
          <w:szCs w:val="24"/>
        </w:rPr>
        <w:t>This PNEC is set to support mon</w:t>
      </w:r>
      <w:r w:rsidR="0070255D">
        <w:rPr>
          <w:rFonts w:ascii="Arial" w:eastAsia="Arial" w:hAnsi="Arial" w:cs="Arial"/>
          <w:sz w:val="24"/>
          <w:szCs w:val="24"/>
        </w:rPr>
        <w:t>it</w:t>
      </w:r>
      <w:r>
        <w:rPr>
          <w:rFonts w:ascii="Arial" w:eastAsia="Arial" w:hAnsi="Arial" w:cs="Arial"/>
          <w:sz w:val="24"/>
          <w:szCs w:val="24"/>
        </w:rPr>
        <w:t>oring of levels of thiamethoxam in water and e</w:t>
      </w:r>
      <w:r w:rsidRPr="002B2529">
        <w:rPr>
          <w:rFonts w:ascii="Arial" w:eastAsia="Arial" w:hAnsi="Arial" w:cs="Arial"/>
          <w:sz w:val="24"/>
          <w:szCs w:val="24"/>
        </w:rPr>
        <w:t xml:space="preserve">xceedance of </w:t>
      </w:r>
      <w:r>
        <w:rPr>
          <w:rFonts w:ascii="Arial" w:eastAsia="Arial" w:hAnsi="Arial" w:cs="Arial"/>
          <w:sz w:val="24"/>
          <w:szCs w:val="24"/>
        </w:rPr>
        <w:t xml:space="preserve">the </w:t>
      </w:r>
      <w:r w:rsidRPr="002B2529">
        <w:rPr>
          <w:rFonts w:ascii="Arial" w:eastAsia="Arial" w:hAnsi="Arial" w:cs="Arial"/>
          <w:sz w:val="24"/>
          <w:szCs w:val="24"/>
        </w:rPr>
        <w:t xml:space="preserve">PNEC is </w:t>
      </w:r>
      <w:r w:rsidR="0070255D">
        <w:rPr>
          <w:rFonts w:ascii="Arial" w:eastAsia="Arial" w:hAnsi="Arial" w:cs="Arial"/>
          <w:sz w:val="24"/>
          <w:szCs w:val="24"/>
        </w:rPr>
        <w:t xml:space="preserve">therefore </w:t>
      </w:r>
      <w:r w:rsidRPr="002B2529">
        <w:rPr>
          <w:rFonts w:ascii="Arial" w:eastAsia="Arial" w:hAnsi="Arial" w:cs="Arial"/>
          <w:sz w:val="24"/>
          <w:szCs w:val="24"/>
        </w:rPr>
        <w:t xml:space="preserve">not in itself </w:t>
      </w:r>
      <w:r w:rsidR="0070255D">
        <w:rPr>
          <w:rFonts w:ascii="Arial" w:eastAsia="Arial" w:hAnsi="Arial" w:cs="Arial"/>
          <w:sz w:val="24"/>
          <w:szCs w:val="24"/>
        </w:rPr>
        <w:t xml:space="preserve">a </w:t>
      </w:r>
      <w:r w:rsidRPr="002B2529">
        <w:rPr>
          <w:rFonts w:ascii="Arial" w:eastAsia="Arial" w:hAnsi="Arial" w:cs="Arial"/>
          <w:sz w:val="24"/>
          <w:szCs w:val="24"/>
        </w:rPr>
        <w:t>cause for concern</w:t>
      </w:r>
      <w:r w:rsidR="00163DAD">
        <w:rPr>
          <w:rFonts w:ascii="Arial" w:eastAsia="Arial" w:hAnsi="Arial" w:cs="Arial"/>
          <w:sz w:val="24"/>
          <w:szCs w:val="24"/>
        </w:rPr>
        <w:t>.</w:t>
      </w:r>
    </w:p>
    <w:p w14:paraId="3CFC4727" w14:textId="77777777" w:rsidR="002B2529" w:rsidRDefault="002B2529" w:rsidP="411D2CD6">
      <w:pPr>
        <w:spacing w:after="0"/>
        <w:rPr>
          <w:rFonts w:ascii="Arial" w:hAnsi="Arial" w:cs="Arial"/>
          <w:sz w:val="24"/>
          <w:szCs w:val="24"/>
        </w:rPr>
      </w:pPr>
    </w:p>
    <w:p w14:paraId="28DEF250" w14:textId="77777777" w:rsidR="00354013" w:rsidRDefault="00500F73" w:rsidP="00354013">
      <w:pPr>
        <w:spacing w:after="120"/>
        <w:rPr>
          <w:rFonts w:ascii="Arial" w:hAnsi="Arial" w:cs="Arial"/>
          <w:sz w:val="24"/>
          <w:szCs w:val="24"/>
        </w:rPr>
      </w:pPr>
      <w:r>
        <w:rPr>
          <w:rFonts w:ascii="Arial" w:hAnsi="Arial" w:cs="Arial"/>
          <w:sz w:val="24"/>
          <w:szCs w:val="24"/>
        </w:rPr>
        <w:t xml:space="preserve">The expert evaluation discusses the potential risk to bees. </w:t>
      </w:r>
      <w:r w:rsidR="008B7128">
        <w:rPr>
          <w:rFonts w:ascii="Arial" w:hAnsi="Arial" w:cs="Arial"/>
          <w:sz w:val="24"/>
          <w:szCs w:val="24"/>
        </w:rPr>
        <w:t xml:space="preserve">The assessment carried out by HSE </w:t>
      </w:r>
      <w:r w:rsidR="00424149">
        <w:rPr>
          <w:rFonts w:ascii="Arial" w:hAnsi="Arial" w:cs="Arial"/>
          <w:sz w:val="24"/>
          <w:szCs w:val="24"/>
        </w:rPr>
        <w:t>focuses on honeybees.</w:t>
      </w:r>
      <w:r w:rsidR="00017828">
        <w:rPr>
          <w:rFonts w:ascii="Arial" w:hAnsi="Arial" w:cs="Arial"/>
          <w:sz w:val="24"/>
          <w:szCs w:val="24"/>
        </w:rPr>
        <w:t xml:space="preserve"> </w:t>
      </w:r>
      <w:r w:rsidR="00424149">
        <w:rPr>
          <w:rFonts w:ascii="Arial" w:hAnsi="Arial" w:cs="Arial"/>
          <w:sz w:val="24"/>
          <w:szCs w:val="24"/>
        </w:rPr>
        <w:t xml:space="preserve">It </w:t>
      </w:r>
      <w:r w:rsidR="008B7128">
        <w:rPr>
          <w:rFonts w:ascii="Arial" w:hAnsi="Arial" w:cs="Arial"/>
          <w:sz w:val="24"/>
          <w:szCs w:val="24"/>
        </w:rPr>
        <w:t>considers</w:t>
      </w:r>
      <w:r w:rsidR="001A49AA">
        <w:rPr>
          <w:rFonts w:ascii="Arial" w:hAnsi="Arial" w:cs="Arial"/>
          <w:sz w:val="24"/>
          <w:szCs w:val="24"/>
        </w:rPr>
        <w:t>:</w:t>
      </w:r>
      <w:r w:rsidR="008B7128">
        <w:rPr>
          <w:rFonts w:ascii="Arial" w:hAnsi="Arial" w:cs="Arial"/>
          <w:sz w:val="24"/>
          <w:szCs w:val="24"/>
        </w:rPr>
        <w:t xml:space="preserve"> </w:t>
      </w:r>
    </w:p>
    <w:p w14:paraId="796FD773" w14:textId="2AF6F7D0" w:rsidR="00354013" w:rsidRPr="00354013" w:rsidRDefault="008B7128" w:rsidP="003D3FFA">
      <w:pPr>
        <w:pStyle w:val="ListParagraph"/>
        <w:numPr>
          <w:ilvl w:val="0"/>
          <w:numId w:val="18"/>
        </w:numPr>
        <w:spacing w:after="0"/>
        <w:rPr>
          <w:rFonts w:ascii="Arial" w:hAnsi="Arial" w:cs="Arial"/>
          <w:sz w:val="24"/>
          <w:szCs w:val="24"/>
        </w:rPr>
      </w:pPr>
      <w:r w:rsidRPr="00354013">
        <w:rPr>
          <w:rFonts w:ascii="Arial" w:hAnsi="Arial" w:cs="Arial"/>
          <w:sz w:val="24"/>
          <w:szCs w:val="24"/>
        </w:rPr>
        <w:t xml:space="preserve">the potential for acute </w:t>
      </w:r>
      <w:r w:rsidR="001A49AA" w:rsidRPr="00354013">
        <w:rPr>
          <w:rFonts w:ascii="Arial" w:hAnsi="Arial" w:cs="Arial"/>
          <w:sz w:val="24"/>
          <w:szCs w:val="24"/>
        </w:rPr>
        <w:t xml:space="preserve">(single exposure) </w:t>
      </w:r>
      <w:r w:rsidRPr="00354013">
        <w:rPr>
          <w:rFonts w:ascii="Arial" w:hAnsi="Arial" w:cs="Arial"/>
          <w:sz w:val="24"/>
          <w:szCs w:val="24"/>
        </w:rPr>
        <w:t xml:space="preserve">and chronic </w:t>
      </w:r>
      <w:r w:rsidR="001A49AA" w:rsidRPr="00354013">
        <w:rPr>
          <w:rFonts w:ascii="Arial" w:hAnsi="Arial" w:cs="Arial"/>
          <w:sz w:val="24"/>
          <w:szCs w:val="24"/>
        </w:rPr>
        <w:t>lethal effects</w:t>
      </w:r>
    </w:p>
    <w:p w14:paraId="78155756" w14:textId="1B574845" w:rsidR="00354013" w:rsidRPr="00354013" w:rsidRDefault="008B7128" w:rsidP="003D3FFA">
      <w:pPr>
        <w:pStyle w:val="ListParagraph"/>
        <w:numPr>
          <w:ilvl w:val="0"/>
          <w:numId w:val="18"/>
        </w:numPr>
        <w:spacing w:after="0"/>
        <w:rPr>
          <w:rFonts w:ascii="Arial" w:hAnsi="Arial" w:cs="Arial"/>
          <w:sz w:val="24"/>
          <w:szCs w:val="24"/>
        </w:rPr>
      </w:pPr>
      <w:r w:rsidRPr="00354013">
        <w:rPr>
          <w:rFonts w:ascii="Arial" w:hAnsi="Arial" w:cs="Arial"/>
          <w:sz w:val="24"/>
          <w:szCs w:val="24"/>
        </w:rPr>
        <w:t xml:space="preserve">effects that are </w:t>
      </w:r>
      <w:r w:rsidR="001A49AA" w:rsidRPr="00354013">
        <w:rPr>
          <w:rFonts w:ascii="Arial" w:hAnsi="Arial" w:cs="Arial"/>
          <w:sz w:val="24"/>
          <w:szCs w:val="24"/>
        </w:rPr>
        <w:t>sub</w:t>
      </w:r>
      <w:r w:rsidRPr="00354013">
        <w:rPr>
          <w:rFonts w:ascii="Arial" w:hAnsi="Arial" w:cs="Arial"/>
          <w:sz w:val="24"/>
          <w:szCs w:val="24"/>
        </w:rPr>
        <w:t>-lethal but</w:t>
      </w:r>
      <w:r w:rsidR="001A49AA" w:rsidRPr="00354013">
        <w:rPr>
          <w:rFonts w:ascii="Arial" w:hAnsi="Arial" w:cs="Arial"/>
          <w:sz w:val="24"/>
          <w:szCs w:val="24"/>
        </w:rPr>
        <w:t>, by impairing the functioning of individual bees</w:t>
      </w:r>
      <w:r w:rsidR="00C27B4A" w:rsidRPr="00354013">
        <w:rPr>
          <w:rFonts w:ascii="Arial" w:hAnsi="Arial" w:cs="Arial"/>
          <w:sz w:val="24"/>
          <w:szCs w:val="24"/>
        </w:rPr>
        <w:t>,</w:t>
      </w:r>
      <w:r w:rsidRPr="00354013">
        <w:rPr>
          <w:rFonts w:ascii="Arial" w:hAnsi="Arial" w:cs="Arial"/>
          <w:sz w:val="24"/>
          <w:szCs w:val="24"/>
        </w:rPr>
        <w:t xml:space="preserve"> carry a threat of harm to the </w:t>
      </w:r>
      <w:r w:rsidR="00424149" w:rsidRPr="00354013">
        <w:rPr>
          <w:rFonts w:ascii="Arial" w:hAnsi="Arial" w:cs="Arial"/>
          <w:sz w:val="24"/>
          <w:szCs w:val="24"/>
        </w:rPr>
        <w:t>hive</w:t>
      </w:r>
    </w:p>
    <w:p w14:paraId="34A4CC09" w14:textId="35CE61D9" w:rsidR="00354013" w:rsidRPr="00354013" w:rsidRDefault="001A49AA" w:rsidP="003D3FFA">
      <w:pPr>
        <w:pStyle w:val="ListParagraph"/>
        <w:numPr>
          <w:ilvl w:val="0"/>
          <w:numId w:val="18"/>
        </w:numPr>
        <w:spacing w:after="0"/>
        <w:rPr>
          <w:rFonts w:ascii="Arial" w:hAnsi="Arial" w:cs="Arial"/>
          <w:sz w:val="24"/>
          <w:szCs w:val="24"/>
        </w:rPr>
      </w:pPr>
      <w:r w:rsidRPr="00354013">
        <w:rPr>
          <w:rFonts w:ascii="Arial" w:hAnsi="Arial" w:cs="Arial"/>
          <w:sz w:val="24"/>
          <w:szCs w:val="24"/>
        </w:rPr>
        <w:t>risks to larvae</w:t>
      </w:r>
    </w:p>
    <w:p w14:paraId="25CA30F2" w14:textId="77777777" w:rsidR="00354013" w:rsidRDefault="00354013" w:rsidP="411D2CD6">
      <w:pPr>
        <w:spacing w:after="0"/>
        <w:rPr>
          <w:rFonts w:ascii="Arial" w:hAnsi="Arial" w:cs="Arial"/>
          <w:sz w:val="24"/>
          <w:szCs w:val="24"/>
        </w:rPr>
      </w:pPr>
    </w:p>
    <w:p w14:paraId="4628B7DE" w14:textId="36CB06A1" w:rsidR="0086333B" w:rsidRDefault="008B7128" w:rsidP="411D2CD6">
      <w:pPr>
        <w:spacing w:after="0"/>
        <w:rPr>
          <w:rFonts w:ascii="Arial" w:hAnsi="Arial" w:cs="Arial"/>
          <w:sz w:val="24"/>
          <w:szCs w:val="24"/>
        </w:rPr>
      </w:pPr>
      <w:r>
        <w:rPr>
          <w:rFonts w:ascii="Arial" w:hAnsi="Arial" w:cs="Arial"/>
          <w:sz w:val="24"/>
          <w:szCs w:val="24"/>
        </w:rPr>
        <w:t>It also considers a range of routes through which bees can be exposed to thiamethoxam</w:t>
      </w:r>
      <w:r w:rsidR="00424149">
        <w:rPr>
          <w:rFonts w:ascii="Arial" w:hAnsi="Arial" w:cs="Arial"/>
          <w:sz w:val="24"/>
          <w:szCs w:val="24"/>
        </w:rPr>
        <w:t xml:space="preserve">, taking account of the fact that thiamethoxam </w:t>
      </w:r>
      <w:r w:rsidR="11C4799B" w:rsidRPr="6F7A187D">
        <w:rPr>
          <w:rFonts w:ascii="Arial" w:hAnsi="Arial" w:cs="Arial"/>
          <w:sz w:val="24"/>
          <w:szCs w:val="24"/>
        </w:rPr>
        <w:t xml:space="preserve">can remain active in the soil </w:t>
      </w:r>
      <w:r w:rsidR="00424149">
        <w:rPr>
          <w:rFonts w:ascii="Arial" w:hAnsi="Arial" w:cs="Arial"/>
          <w:sz w:val="24"/>
          <w:szCs w:val="24"/>
        </w:rPr>
        <w:t xml:space="preserve">for a period of time </w:t>
      </w:r>
      <w:r w:rsidR="11C4799B" w:rsidRPr="6F7A187D">
        <w:rPr>
          <w:rFonts w:ascii="Arial" w:hAnsi="Arial" w:cs="Arial"/>
          <w:sz w:val="24"/>
          <w:szCs w:val="24"/>
        </w:rPr>
        <w:t xml:space="preserve">and </w:t>
      </w:r>
      <w:r w:rsidR="42237775" w:rsidRPr="6F7A187D">
        <w:rPr>
          <w:rFonts w:ascii="Arial" w:hAnsi="Arial" w:cs="Arial"/>
          <w:sz w:val="24"/>
          <w:szCs w:val="24"/>
        </w:rPr>
        <w:t xml:space="preserve">can be taken up </w:t>
      </w:r>
      <w:r w:rsidR="00424149">
        <w:rPr>
          <w:rFonts w:ascii="Arial" w:hAnsi="Arial" w:cs="Arial"/>
          <w:sz w:val="24"/>
          <w:szCs w:val="24"/>
        </w:rPr>
        <w:t xml:space="preserve">not only </w:t>
      </w:r>
      <w:r w:rsidR="42237775" w:rsidRPr="6F7A187D">
        <w:rPr>
          <w:rFonts w:ascii="Arial" w:hAnsi="Arial" w:cs="Arial"/>
          <w:sz w:val="24"/>
          <w:szCs w:val="24"/>
        </w:rPr>
        <w:t xml:space="preserve">by </w:t>
      </w:r>
      <w:r w:rsidR="00424149">
        <w:rPr>
          <w:rFonts w:ascii="Arial" w:hAnsi="Arial" w:cs="Arial"/>
          <w:sz w:val="24"/>
          <w:szCs w:val="24"/>
        </w:rPr>
        <w:t xml:space="preserve">the </w:t>
      </w:r>
      <w:r w:rsidR="00C27B4A">
        <w:rPr>
          <w:rFonts w:ascii="Arial" w:hAnsi="Arial" w:cs="Arial"/>
          <w:sz w:val="24"/>
          <w:szCs w:val="24"/>
        </w:rPr>
        <w:t xml:space="preserve">sugar beet </w:t>
      </w:r>
      <w:r w:rsidR="00424149">
        <w:rPr>
          <w:rFonts w:ascii="Arial" w:hAnsi="Arial" w:cs="Arial"/>
          <w:sz w:val="24"/>
          <w:szCs w:val="24"/>
        </w:rPr>
        <w:t xml:space="preserve">crop </w:t>
      </w:r>
      <w:r w:rsidR="00C27B4A">
        <w:rPr>
          <w:rFonts w:ascii="Arial" w:hAnsi="Arial" w:cs="Arial"/>
          <w:sz w:val="24"/>
          <w:szCs w:val="24"/>
        </w:rPr>
        <w:t xml:space="preserve">itself, </w:t>
      </w:r>
      <w:r w:rsidR="00424149">
        <w:rPr>
          <w:rFonts w:ascii="Arial" w:hAnsi="Arial" w:cs="Arial"/>
          <w:sz w:val="24"/>
          <w:szCs w:val="24"/>
        </w:rPr>
        <w:t xml:space="preserve">but also by </w:t>
      </w:r>
      <w:r w:rsidR="00C27B4A">
        <w:rPr>
          <w:rFonts w:ascii="Arial" w:hAnsi="Arial" w:cs="Arial"/>
          <w:sz w:val="24"/>
          <w:szCs w:val="24"/>
        </w:rPr>
        <w:t xml:space="preserve">subsequent crops on the same field, by </w:t>
      </w:r>
      <w:r w:rsidR="42237775" w:rsidRPr="6F7A187D">
        <w:rPr>
          <w:rFonts w:ascii="Arial" w:hAnsi="Arial" w:cs="Arial"/>
          <w:sz w:val="24"/>
          <w:szCs w:val="24"/>
        </w:rPr>
        <w:t>other plants</w:t>
      </w:r>
      <w:r w:rsidR="221E1BE3" w:rsidRPr="6F7A187D">
        <w:rPr>
          <w:rFonts w:ascii="Arial" w:hAnsi="Arial" w:cs="Arial"/>
          <w:sz w:val="24"/>
          <w:szCs w:val="24"/>
        </w:rPr>
        <w:t xml:space="preserve"> in the fi</w:t>
      </w:r>
      <w:r w:rsidR="6370C871" w:rsidRPr="6F7A187D">
        <w:rPr>
          <w:rFonts w:ascii="Arial" w:hAnsi="Arial" w:cs="Arial"/>
          <w:sz w:val="24"/>
          <w:szCs w:val="24"/>
        </w:rPr>
        <w:t>el</w:t>
      </w:r>
      <w:r w:rsidR="221E1BE3" w:rsidRPr="6F7A187D">
        <w:rPr>
          <w:rFonts w:ascii="Arial" w:hAnsi="Arial" w:cs="Arial"/>
          <w:sz w:val="24"/>
          <w:szCs w:val="24"/>
        </w:rPr>
        <w:t xml:space="preserve">d </w:t>
      </w:r>
      <w:r w:rsidR="00C27B4A">
        <w:rPr>
          <w:rFonts w:ascii="Arial" w:hAnsi="Arial" w:cs="Arial"/>
          <w:sz w:val="24"/>
          <w:szCs w:val="24"/>
        </w:rPr>
        <w:t>and potentially by plants in</w:t>
      </w:r>
      <w:r w:rsidR="221E1BE3" w:rsidRPr="6F7A187D">
        <w:rPr>
          <w:rFonts w:ascii="Arial" w:hAnsi="Arial" w:cs="Arial"/>
          <w:sz w:val="24"/>
          <w:szCs w:val="24"/>
        </w:rPr>
        <w:t xml:space="preserve"> field margin</w:t>
      </w:r>
      <w:r w:rsidR="00C27B4A">
        <w:rPr>
          <w:rFonts w:ascii="Arial" w:hAnsi="Arial" w:cs="Arial"/>
          <w:sz w:val="24"/>
          <w:szCs w:val="24"/>
        </w:rPr>
        <w:t>s</w:t>
      </w:r>
      <w:r w:rsidR="42237775" w:rsidRPr="6F7A187D">
        <w:rPr>
          <w:rFonts w:ascii="Arial" w:hAnsi="Arial" w:cs="Arial"/>
          <w:sz w:val="24"/>
          <w:szCs w:val="24"/>
        </w:rPr>
        <w:t>.</w:t>
      </w:r>
      <w:r w:rsidR="00017828">
        <w:rPr>
          <w:rFonts w:ascii="Arial" w:hAnsi="Arial" w:cs="Arial"/>
          <w:sz w:val="24"/>
          <w:szCs w:val="24"/>
        </w:rPr>
        <w:t xml:space="preserve"> </w:t>
      </w:r>
    </w:p>
    <w:p w14:paraId="02025B1A" w14:textId="77777777" w:rsidR="0086333B" w:rsidRDefault="0086333B" w:rsidP="411D2CD6">
      <w:pPr>
        <w:spacing w:after="0"/>
        <w:rPr>
          <w:rFonts w:ascii="Arial" w:hAnsi="Arial" w:cs="Arial"/>
          <w:sz w:val="24"/>
          <w:szCs w:val="24"/>
        </w:rPr>
      </w:pPr>
    </w:p>
    <w:p w14:paraId="41666BA6" w14:textId="5F17F989" w:rsidR="00A03697" w:rsidRDefault="53EF56AB" w:rsidP="411D2CD6">
      <w:pPr>
        <w:spacing w:after="0"/>
        <w:rPr>
          <w:rFonts w:ascii="Arial" w:hAnsi="Arial" w:cs="Arial"/>
          <w:sz w:val="24"/>
          <w:szCs w:val="24"/>
        </w:rPr>
      </w:pPr>
      <w:r w:rsidRPr="6F7A187D">
        <w:rPr>
          <w:rFonts w:ascii="Arial" w:hAnsi="Arial" w:cs="Arial"/>
          <w:sz w:val="24"/>
          <w:szCs w:val="24"/>
        </w:rPr>
        <w:t xml:space="preserve">This risk to bees in subsequent years depends </w:t>
      </w:r>
      <w:r w:rsidR="4D5BBB3B" w:rsidRPr="6F7A187D">
        <w:rPr>
          <w:rFonts w:ascii="Arial" w:hAnsi="Arial" w:cs="Arial"/>
          <w:sz w:val="24"/>
          <w:szCs w:val="24"/>
        </w:rPr>
        <w:t>on the extent to which thiamethoxam</w:t>
      </w:r>
      <w:r w:rsidR="7D7E71ED" w:rsidRPr="6F7A187D">
        <w:rPr>
          <w:rFonts w:ascii="Arial" w:hAnsi="Arial" w:cs="Arial"/>
          <w:sz w:val="24"/>
          <w:szCs w:val="24"/>
        </w:rPr>
        <w:t xml:space="preserve"> </w:t>
      </w:r>
      <w:r w:rsidR="00FB57FE">
        <w:rPr>
          <w:rFonts w:ascii="Arial" w:hAnsi="Arial" w:cs="Arial"/>
          <w:sz w:val="24"/>
          <w:szCs w:val="24"/>
        </w:rPr>
        <w:t xml:space="preserve">and its active metabolites </w:t>
      </w:r>
      <w:r w:rsidR="7D7E71ED" w:rsidRPr="6F7A187D">
        <w:rPr>
          <w:rFonts w:ascii="Arial" w:hAnsi="Arial" w:cs="Arial"/>
          <w:sz w:val="24"/>
          <w:szCs w:val="24"/>
        </w:rPr>
        <w:t xml:space="preserve">remain in soil and </w:t>
      </w:r>
      <w:r w:rsidR="00FB57FE">
        <w:rPr>
          <w:rFonts w:ascii="Arial" w:hAnsi="Arial" w:cs="Arial"/>
          <w:sz w:val="24"/>
          <w:szCs w:val="24"/>
        </w:rPr>
        <w:t>are</w:t>
      </w:r>
      <w:r w:rsidR="7D7E71ED" w:rsidRPr="6F7A187D">
        <w:rPr>
          <w:rFonts w:ascii="Arial" w:hAnsi="Arial" w:cs="Arial"/>
          <w:sz w:val="24"/>
          <w:szCs w:val="24"/>
        </w:rPr>
        <w:t xml:space="preserve"> available to be taken up by plants.</w:t>
      </w:r>
      <w:r w:rsidR="00017828">
        <w:rPr>
          <w:rFonts w:ascii="Arial" w:hAnsi="Arial" w:cs="Arial"/>
          <w:sz w:val="24"/>
          <w:szCs w:val="24"/>
        </w:rPr>
        <w:t xml:space="preserve"> </w:t>
      </w:r>
      <w:r w:rsidR="2DC26E6F" w:rsidRPr="6F7A187D">
        <w:rPr>
          <w:rFonts w:ascii="Arial" w:hAnsi="Arial" w:cs="Arial"/>
          <w:sz w:val="24"/>
          <w:szCs w:val="24"/>
        </w:rPr>
        <w:t>Thiamethoxam breaks down over time and so the amounts in soil will reduce year on year.</w:t>
      </w:r>
    </w:p>
    <w:p w14:paraId="5AAF8A6D" w14:textId="77D48D65" w:rsidR="00A03697" w:rsidRDefault="00A03697" w:rsidP="411D2CD6">
      <w:pPr>
        <w:spacing w:after="0"/>
        <w:rPr>
          <w:rFonts w:ascii="Arial" w:hAnsi="Arial" w:cs="Arial"/>
          <w:sz w:val="24"/>
          <w:szCs w:val="24"/>
        </w:rPr>
      </w:pPr>
    </w:p>
    <w:p w14:paraId="30416449" w14:textId="4C532B8D" w:rsidR="00424149" w:rsidRDefault="00424149" w:rsidP="411D2CD6">
      <w:pPr>
        <w:spacing w:after="0"/>
        <w:rPr>
          <w:rFonts w:ascii="Arial" w:hAnsi="Arial" w:cs="Arial"/>
          <w:sz w:val="24"/>
          <w:szCs w:val="24"/>
        </w:rPr>
      </w:pPr>
      <w:r>
        <w:rPr>
          <w:rFonts w:ascii="Arial" w:hAnsi="Arial" w:cs="Arial"/>
          <w:sz w:val="24"/>
          <w:szCs w:val="24"/>
        </w:rPr>
        <w:t xml:space="preserve">HSE concluded that </w:t>
      </w:r>
      <w:proofErr w:type="gramStart"/>
      <w:r>
        <w:rPr>
          <w:rFonts w:ascii="Arial" w:hAnsi="Arial" w:cs="Arial"/>
          <w:sz w:val="24"/>
          <w:szCs w:val="24"/>
        </w:rPr>
        <w:t>a number of</w:t>
      </w:r>
      <w:proofErr w:type="gramEnd"/>
      <w:r>
        <w:rPr>
          <w:rFonts w:ascii="Arial" w:hAnsi="Arial" w:cs="Arial"/>
          <w:sz w:val="24"/>
          <w:szCs w:val="24"/>
        </w:rPr>
        <w:t xml:space="preserve"> potential risks to bees</w:t>
      </w:r>
      <w:r w:rsidR="00922D7D">
        <w:rPr>
          <w:rFonts w:ascii="Arial" w:hAnsi="Arial" w:cs="Arial"/>
          <w:sz w:val="24"/>
          <w:szCs w:val="24"/>
        </w:rPr>
        <w:t>, including acute risks to bees from all routes of exposure,</w:t>
      </w:r>
      <w:r>
        <w:rPr>
          <w:rFonts w:ascii="Arial" w:hAnsi="Arial" w:cs="Arial"/>
          <w:sz w:val="24"/>
          <w:szCs w:val="24"/>
        </w:rPr>
        <w:t xml:space="preserve"> </w:t>
      </w:r>
      <w:r w:rsidRPr="0087153A">
        <w:rPr>
          <w:rFonts w:ascii="Arial" w:hAnsi="Arial" w:cs="Arial"/>
          <w:sz w:val="24"/>
          <w:szCs w:val="24"/>
        </w:rPr>
        <w:t>were not</w:t>
      </w:r>
      <w:r>
        <w:rPr>
          <w:rFonts w:ascii="Arial" w:hAnsi="Arial" w:cs="Arial"/>
          <w:sz w:val="24"/>
          <w:szCs w:val="24"/>
        </w:rPr>
        <w:t xml:space="preserve"> of concern for this use of thiamethoxam with the proposed conditions of use.</w:t>
      </w:r>
      <w:r w:rsidR="00017828">
        <w:rPr>
          <w:rFonts w:ascii="Arial" w:hAnsi="Arial" w:cs="Arial"/>
          <w:sz w:val="24"/>
          <w:szCs w:val="24"/>
        </w:rPr>
        <w:t xml:space="preserve"> </w:t>
      </w:r>
      <w:r>
        <w:rPr>
          <w:rFonts w:ascii="Arial" w:hAnsi="Arial" w:cs="Arial"/>
          <w:sz w:val="24"/>
          <w:szCs w:val="24"/>
        </w:rPr>
        <w:t xml:space="preserve">These conclusions drew on new evidence on chronic toxicity which enabled HSE to conclude that </w:t>
      </w:r>
      <w:r w:rsidR="001E2917">
        <w:rPr>
          <w:rFonts w:ascii="Arial" w:hAnsi="Arial" w:cs="Arial"/>
          <w:sz w:val="24"/>
          <w:szCs w:val="24"/>
        </w:rPr>
        <w:t xml:space="preserve">chronic </w:t>
      </w:r>
      <w:r w:rsidR="008214FE">
        <w:rPr>
          <w:rFonts w:ascii="Arial" w:hAnsi="Arial" w:cs="Arial"/>
          <w:sz w:val="24"/>
          <w:szCs w:val="24"/>
        </w:rPr>
        <w:t xml:space="preserve">lethal </w:t>
      </w:r>
      <w:r w:rsidR="001E2917">
        <w:rPr>
          <w:rFonts w:ascii="Arial" w:hAnsi="Arial" w:cs="Arial"/>
          <w:sz w:val="24"/>
          <w:szCs w:val="24"/>
        </w:rPr>
        <w:t xml:space="preserve">risks to bees from </w:t>
      </w:r>
      <w:r w:rsidR="001E2917">
        <w:rPr>
          <w:rFonts w:ascii="Arial" w:hAnsi="Arial" w:cs="Arial"/>
          <w:sz w:val="24"/>
          <w:szCs w:val="24"/>
        </w:rPr>
        <w:lastRenderedPageBreak/>
        <w:t>flowering plant</w:t>
      </w:r>
      <w:r w:rsidR="0092596E">
        <w:rPr>
          <w:rFonts w:ascii="Arial" w:hAnsi="Arial" w:cs="Arial"/>
          <w:sz w:val="24"/>
          <w:szCs w:val="24"/>
        </w:rPr>
        <w:t>s</w:t>
      </w:r>
      <w:r w:rsidR="001E2917">
        <w:rPr>
          <w:rFonts w:ascii="Arial" w:hAnsi="Arial" w:cs="Arial"/>
          <w:sz w:val="24"/>
          <w:szCs w:val="24"/>
        </w:rPr>
        <w:t xml:space="preserve"> in field margins</w:t>
      </w:r>
      <w:r w:rsidR="008214FE">
        <w:rPr>
          <w:rFonts w:ascii="Arial" w:hAnsi="Arial" w:cs="Arial"/>
          <w:sz w:val="24"/>
          <w:szCs w:val="24"/>
        </w:rPr>
        <w:t xml:space="preserve"> </w:t>
      </w:r>
      <w:r w:rsidR="00922D7D">
        <w:rPr>
          <w:rFonts w:ascii="Arial" w:hAnsi="Arial" w:cs="Arial"/>
          <w:sz w:val="24"/>
          <w:szCs w:val="24"/>
        </w:rPr>
        <w:t xml:space="preserve">are </w:t>
      </w:r>
      <w:r w:rsidR="008214FE">
        <w:rPr>
          <w:rFonts w:ascii="Arial" w:hAnsi="Arial" w:cs="Arial"/>
          <w:sz w:val="24"/>
          <w:szCs w:val="24"/>
        </w:rPr>
        <w:t>unlikely to occur</w:t>
      </w:r>
      <w:r w:rsidR="001E2917">
        <w:rPr>
          <w:rFonts w:ascii="Arial" w:hAnsi="Arial" w:cs="Arial"/>
          <w:sz w:val="24"/>
          <w:szCs w:val="24"/>
        </w:rPr>
        <w:t>.</w:t>
      </w:r>
      <w:r w:rsidR="00017828">
        <w:rPr>
          <w:rFonts w:ascii="Arial" w:hAnsi="Arial" w:cs="Arial"/>
          <w:sz w:val="24"/>
          <w:szCs w:val="24"/>
        </w:rPr>
        <w:t xml:space="preserve"> </w:t>
      </w:r>
      <w:r>
        <w:rPr>
          <w:rFonts w:ascii="Arial" w:hAnsi="Arial" w:cs="Arial"/>
          <w:sz w:val="24"/>
          <w:szCs w:val="24"/>
        </w:rPr>
        <w:t>The CSA agree</w:t>
      </w:r>
      <w:r w:rsidR="001E2917">
        <w:rPr>
          <w:rFonts w:ascii="Arial" w:hAnsi="Arial" w:cs="Arial"/>
          <w:sz w:val="24"/>
          <w:szCs w:val="24"/>
        </w:rPr>
        <w:t>s with these conclusions</w:t>
      </w:r>
      <w:r>
        <w:rPr>
          <w:rFonts w:ascii="Arial" w:hAnsi="Arial" w:cs="Arial"/>
          <w:sz w:val="24"/>
          <w:szCs w:val="24"/>
        </w:rPr>
        <w:t xml:space="preserve"> and the Minister accepts this advice.</w:t>
      </w:r>
    </w:p>
    <w:p w14:paraId="49F0A9DE" w14:textId="30B1886F" w:rsidR="00424149" w:rsidRDefault="00424149" w:rsidP="411D2CD6">
      <w:pPr>
        <w:spacing w:after="0"/>
        <w:rPr>
          <w:rFonts w:ascii="Arial" w:hAnsi="Arial" w:cs="Arial"/>
          <w:sz w:val="24"/>
          <w:szCs w:val="24"/>
        </w:rPr>
      </w:pPr>
    </w:p>
    <w:p w14:paraId="4A5C6DFB" w14:textId="1F74AE90" w:rsidR="001E2917" w:rsidRDefault="00424149" w:rsidP="411D2CD6">
      <w:pPr>
        <w:spacing w:after="0"/>
        <w:rPr>
          <w:rFonts w:ascii="Arial" w:hAnsi="Arial" w:cs="Arial"/>
          <w:sz w:val="24"/>
          <w:szCs w:val="24"/>
        </w:rPr>
      </w:pPr>
      <w:r>
        <w:rPr>
          <w:rFonts w:ascii="Arial" w:hAnsi="Arial" w:cs="Arial"/>
          <w:sz w:val="24"/>
          <w:szCs w:val="24"/>
        </w:rPr>
        <w:t xml:space="preserve">HSE </w:t>
      </w:r>
      <w:r w:rsidRPr="00424149">
        <w:rPr>
          <w:rFonts w:ascii="Arial" w:hAnsi="Arial" w:cs="Arial"/>
          <w:sz w:val="24"/>
          <w:szCs w:val="24"/>
        </w:rPr>
        <w:t>consider</w:t>
      </w:r>
      <w:r>
        <w:rPr>
          <w:rFonts w:ascii="Arial" w:hAnsi="Arial" w:cs="Arial"/>
          <w:sz w:val="24"/>
          <w:szCs w:val="24"/>
        </w:rPr>
        <w:t>ed</w:t>
      </w:r>
      <w:r w:rsidRPr="00424149">
        <w:rPr>
          <w:rFonts w:ascii="Arial" w:hAnsi="Arial" w:cs="Arial"/>
          <w:sz w:val="24"/>
          <w:szCs w:val="24"/>
        </w:rPr>
        <w:t xml:space="preserve"> the chronic lethal </w:t>
      </w:r>
      <w:r w:rsidR="008214FE">
        <w:rPr>
          <w:rFonts w:ascii="Arial" w:hAnsi="Arial" w:cs="Arial"/>
          <w:sz w:val="24"/>
          <w:szCs w:val="24"/>
        </w:rPr>
        <w:t xml:space="preserve">and sub-lethal </w:t>
      </w:r>
      <w:r w:rsidRPr="00424149">
        <w:rPr>
          <w:rFonts w:ascii="Arial" w:hAnsi="Arial" w:cs="Arial"/>
          <w:sz w:val="24"/>
          <w:szCs w:val="24"/>
        </w:rPr>
        <w:t xml:space="preserve">risk arising from bees foraging on pollen and nectar from flowering crops </w:t>
      </w:r>
      <w:r>
        <w:rPr>
          <w:rFonts w:ascii="Arial" w:hAnsi="Arial" w:cs="Arial"/>
          <w:sz w:val="24"/>
          <w:szCs w:val="24"/>
        </w:rPr>
        <w:t xml:space="preserve">following the treated sugar beet crop </w:t>
      </w:r>
      <w:r w:rsidRPr="00424149">
        <w:rPr>
          <w:rFonts w:ascii="Arial" w:hAnsi="Arial" w:cs="Arial"/>
          <w:sz w:val="24"/>
          <w:szCs w:val="24"/>
        </w:rPr>
        <w:t xml:space="preserve">to pose a </w:t>
      </w:r>
      <w:r w:rsidRPr="009267E0">
        <w:rPr>
          <w:rFonts w:ascii="Arial" w:hAnsi="Arial" w:cs="Arial"/>
          <w:sz w:val="24"/>
          <w:szCs w:val="24"/>
        </w:rPr>
        <w:t>potential concern</w:t>
      </w:r>
      <w:r w:rsidRPr="00424149">
        <w:rPr>
          <w:rFonts w:ascii="Arial" w:hAnsi="Arial" w:cs="Arial"/>
          <w:sz w:val="24"/>
          <w:szCs w:val="24"/>
        </w:rPr>
        <w:t>.</w:t>
      </w:r>
      <w:r w:rsidR="00017828">
        <w:rPr>
          <w:rFonts w:ascii="Arial" w:hAnsi="Arial" w:cs="Arial"/>
          <w:sz w:val="24"/>
          <w:szCs w:val="24"/>
        </w:rPr>
        <w:t xml:space="preserve"> </w:t>
      </w:r>
      <w:r w:rsidR="00A4476F">
        <w:rPr>
          <w:rFonts w:ascii="Arial" w:hAnsi="Arial" w:cs="Arial"/>
          <w:sz w:val="24"/>
          <w:szCs w:val="24"/>
        </w:rPr>
        <w:t xml:space="preserve">However, the </w:t>
      </w:r>
      <w:r w:rsidR="001E2917">
        <w:rPr>
          <w:rFonts w:ascii="Arial" w:hAnsi="Arial" w:cs="Arial"/>
          <w:sz w:val="24"/>
          <w:szCs w:val="24"/>
        </w:rPr>
        <w:t xml:space="preserve">CSA advised that, taking account of the rate of breakdown of thiamethoxam in soil, </w:t>
      </w:r>
      <w:r w:rsidR="00C50317">
        <w:rPr>
          <w:rFonts w:ascii="Arial" w:hAnsi="Arial" w:cs="Arial"/>
          <w:sz w:val="24"/>
          <w:szCs w:val="24"/>
        </w:rPr>
        <w:t>exposure levels from these sources are expected to be well below those required for chronic and sub-lethal toxicity</w:t>
      </w:r>
      <w:r w:rsidR="001E2917">
        <w:rPr>
          <w:rFonts w:ascii="Arial" w:hAnsi="Arial" w:cs="Arial"/>
          <w:sz w:val="24"/>
          <w:szCs w:val="24"/>
        </w:rPr>
        <w:t xml:space="preserve"> if a 32</w:t>
      </w:r>
      <w:r w:rsidR="0032707F">
        <w:rPr>
          <w:rFonts w:ascii="Arial" w:hAnsi="Arial" w:cs="Arial"/>
          <w:sz w:val="24"/>
          <w:szCs w:val="24"/>
        </w:rPr>
        <w:t>-</w:t>
      </w:r>
      <w:r w:rsidR="001E2917">
        <w:rPr>
          <w:rFonts w:ascii="Arial" w:hAnsi="Arial" w:cs="Arial"/>
          <w:sz w:val="24"/>
          <w:szCs w:val="24"/>
        </w:rPr>
        <w:t xml:space="preserve">month </w:t>
      </w:r>
      <w:r w:rsidR="00023F3A">
        <w:rPr>
          <w:rFonts w:ascii="Arial" w:hAnsi="Arial" w:cs="Arial"/>
          <w:sz w:val="24"/>
          <w:szCs w:val="24"/>
        </w:rPr>
        <w:t xml:space="preserve">minimum </w:t>
      </w:r>
      <w:r w:rsidR="001E2917">
        <w:rPr>
          <w:rFonts w:ascii="Arial" w:hAnsi="Arial" w:cs="Arial"/>
          <w:sz w:val="24"/>
          <w:szCs w:val="24"/>
        </w:rPr>
        <w:t xml:space="preserve">period </w:t>
      </w:r>
      <w:r w:rsidR="005561E7">
        <w:rPr>
          <w:rFonts w:ascii="Arial" w:hAnsi="Arial" w:cs="Arial"/>
          <w:sz w:val="24"/>
          <w:szCs w:val="24"/>
        </w:rPr>
        <w:t>i</w:t>
      </w:r>
      <w:r w:rsidR="00023F3A">
        <w:rPr>
          <w:rFonts w:ascii="Arial" w:hAnsi="Arial" w:cs="Arial"/>
          <w:sz w:val="24"/>
          <w:szCs w:val="24"/>
        </w:rPr>
        <w:t xml:space="preserve">s observed </w:t>
      </w:r>
      <w:r w:rsidR="00B53128">
        <w:rPr>
          <w:rFonts w:ascii="Arial" w:hAnsi="Arial" w:cs="Arial"/>
          <w:sz w:val="24"/>
          <w:szCs w:val="24"/>
        </w:rPr>
        <w:t>during which only</w:t>
      </w:r>
      <w:r w:rsidR="005561E7">
        <w:rPr>
          <w:rFonts w:ascii="Arial" w:hAnsi="Arial" w:cs="Arial"/>
          <w:sz w:val="24"/>
          <w:szCs w:val="24"/>
        </w:rPr>
        <w:t xml:space="preserve"> crops </w:t>
      </w:r>
      <w:r w:rsidR="002D6B44">
        <w:rPr>
          <w:rFonts w:ascii="Arial" w:hAnsi="Arial" w:cs="Arial"/>
          <w:sz w:val="24"/>
          <w:szCs w:val="24"/>
        </w:rPr>
        <w:t>that do not carry risk of exposure of bee</w:t>
      </w:r>
      <w:r w:rsidR="005C3649">
        <w:rPr>
          <w:rFonts w:ascii="Arial" w:hAnsi="Arial" w:cs="Arial"/>
          <w:sz w:val="24"/>
          <w:szCs w:val="24"/>
        </w:rPr>
        <w:t>s are</w:t>
      </w:r>
      <w:r w:rsidR="00050AF0">
        <w:rPr>
          <w:rFonts w:ascii="Arial" w:hAnsi="Arial" w:cs="Arial"/>
          <w:sz w:val="24"/>
          <w:szCs w:val="24"/>
        </w:rPr>
        <w:t xml:space="preserve"> planted in the same field as the</w:t>
      </w:r>
      <w:r w:rsidR="00023F3A">
        <w:rPr>
          <w:rFonts w:ascii="Arial" w:hAnsi="Arial" w:cs="Arial"/>
          <w:sz w:val="24"/>
          <w:szCs w:val="24"/>
        </w:rPr>
        <w:t xml:space="preserve"> tr</w:t>
      </w:r>
      <w:r w:rsidR="00050AF0">
        <w:rPr>
          <w:rFonts w:ascii="Arial" w:hAnsi="Arial" w:cs="Arial"/>
          <w:sz w:val="24"/>
          <w:szCs w:val="24"/>
        </w:rPr>
        <w:t>e</w:t>
      </w:r>
      <w:r w:rsidR="00023F3A">
        <w:rPr>
          <w:rFonts w:ascii="Arial" w:hAnsi="Arial" w:cs="Arial"/>
          <w:sz w:val="24"/>
          <w:szCs w:val="24"/>
        </w:rPr>
        <w:t>ated sugar beet crop.</w:t>
      </w:r>
      <w:r w:rsidR="00017828">
        <w:rPr>
          <w:rFonts w:ascii="Arial" w:hAnsi="Arial" w:cs="Arial"/>
          <w:sz w:val="24"/>
          <w:szCs w:val="24"/>
        </w:rPr>
        <w:t xml:space="preserve"> </w:t>
      </w:r>
      <w:r w:rsidR="00023F3A">
        <w:rPr>
          <w:rFonts w:ascii="Arial" w:hAnsi="Arial" w:cs="Arial"/>
          <w:sz w:val="24"/>
          <w:szCs w:val="24"/>
        </w:rPr>
        <w:t>The Minister accepts this advice and has set a 32</w:t>
      </w:r>
      <w:r w:rsidR="005C3649">
        <w:rPr>
          <w:rFonts w:ascii="Arial" w:hAnsi="Arial" w:cs="Arial"/>
          <w:sz w:val="24"/>
          <w:szCs w:val="24"/>
        </w:rPr>
        <w:t>-</w:t>
      </w:r>
      <w:r w:rsidR="00023F3A">
        <w:rPr>
          <w:rFonts w:ascii="Arial" w:hAnsi="Arial" w:cs="Arial"/>
          <w:sz w:val="24"/>
          <w:szCs w:val="24"/>
        </w:rPr>
        <w:t xml:space="preserve">month </w:t>
      </w:r>
      <w:r w:rsidR="00050AF0">
        <w:rPr>
          <w:rFonts w:ascii="Arial" w:hAnsi="Arial" w:cs="Arial"/>
          <w:sz w:val="24"/>
          <w:szCs w:val="24"/>
        </w:rPr>
        <w:t>planting restriction on</w:t>
      </w:r>
      <w:r w:rsidR="00023F3A">
        <w:rPr>
          <w:rFonts w:ascii="Arial" w:hAnsi="Arial" w:cs="Arial"/>
          <w:sz w:val="24"/>
          <w:szCs w:val="24"/>
        </w:rPr>
        <w:t xml:space="preserve"> a range of </w:t>
      </w:r>
      <w:r w:rsidR="005C3649">
        <w:rPr>
          <w:rFonts w:ascii="Arial" w:hAnsi="Arial" w:cs="Arial"/>
          <w:sz w:val="24"/>
          <w:szCs w:val="24"/>
        </w:rPr>
        <w:t xml:space="preserve">mostly </w:t>
      </w:r>
      <w:r w:rsidR="00023F3A">
        <w:rPr>
          <w:rFonts w:ascii="Arial" w:hAnsi="Arial" w:cs="Arial"/>
          <w:sz w:val="24"/>
          <w:szCs w:val="24"/>
        </w:rPr>
        <w:t>flowering crops as a condition of the emergency authorisation.</w:t>
      </w:r>
    </w:p>
    <w:p w14:paraId="1893D932" w14:textId="361483A6" w:rsidR="00FE2EFB" w:rsidRDefault="00FE2EFB" w:rsidP="6F7A187D">
      <w:pPr>
        <w:spacing w:after="0"/>
        <w:rPr>
          <w:rFonts w:ascii="Arial" w:eastAsia="Arial" w:hAnsi="Arial" w:cs="Arial"/>
        </w:rPr>
      </w:pPr>
    </w:p>
    <w:p w14:paraId="4C0B46F4" w14:textId="4EA8099D" w:rsidR="00023F3A" w:rsidRPr="00023F3A" w:rsidRDefault="00023F3A" w:rsidP="6F7A187D">
      <w:pPr>
        <w:spacing w:after="0"/>
        <w:rPr>
          <w:rFonts w:ascii="Arial" w:eastAsia="Arial" w:hAnsi="Arial" w:cs="Arial"/>
          <w:sz w:val="24"/>
          <w:szCs w:val="24"/>
        </w:rPr>
      </w:pPr>
      <w:r w:rsidRPr="00023F3A">
        <w:rPr>
          <w:rFonts w:ascii="Arial" w:eastAsia="Arial" w:hAnsi="Arial" w:cs="Arial"/>
          <w:sz w:val="24"/>
          <w:szCs w:val="24"/>
        </w:rPr>
        <w:t xml:space="preserve">HSE also consider guttation fluid </w:t>
      </w:r>
      <w:r w:rsidR="00E41CAB">
        <w:rPr>
          <w:rFonts w:ascii="Arial" w:eastAsia="Arial" w:hAnsi="Arial" w:cs="Arial"/>
          <w:sz w:val="24"/>
          <w:szCs w:val="24"/>
        </w:rPr>
        <w:t>(</w:t>
      </w:r>
      <w:r w:rsidR="00753173">
        <w:rPr>
          <w:rFonts w:ascii="Arial" w:eastAsia="Arial" w:hAnsi="Arial" w:cs="Arial"/>
          <w:sz w:val="24"/>
          <w:szCs w:val="24"/>
        </w:rPr>
        <w:t xml:space="preserve">fluids secreted by certain plants) </w:t>
      </w:r>
      <w:r w:rsidRPr="00023F3A">
        <w:rPr>
          <w:rFonts w:ascii="Arial" w:eastAsia="Arial" w:hAnsi="Arial" w:cs="Arial"/>
          <w:sz w:val="24"/>
          <w:szCs w:val="24"/>
        </w:rPr>
        <w:t xml:space="preserve">from succeeding crops to pose a </w:t>
      </w:r>
      <w:r w:rsidRPr="00753173">
        <w:rPr>
          <w:rFonts w:ascii="Arial" w:eastAsia="Arial" w:hAnsi="Arial" w:cs="Arial"/>
          <w:sz w:val="24"/>
          <w:szCs w:val="24"/>
        </w:rPr>
        <w:t>potential concern</w:t>
      </w:r>
      <w:r w:rsidRPr="00023F3A">
        <w:rPr>
          <w:rFonts w:ascii="Arial" w:eastAsia="Arial" w:hAnsi="Arial" w:cs="Arial"/>
          <w:sz w:val="24"/>
          <w:szCs w:val="24"/>
        </w:rPr>
        <w:t xml:space="preserve">, in terms of both </w:t>
      </w:r>
      <w:r w:rsidR="00C27B4A">
        <w:rPr>
          <w:rFonts w:ascii="Arial" w:eastAsia="Arial" w:hAnsi="Arial" w:cs="Arial"/>
          <w:sz w:val="24"/>
          <w:szCs w:val="24"/>
        </w:rPr>
        <w:t xml:space="preserve">chronic </w:t>
      </w:r>
      <w:r w:rsidRPr="00023F3A">
        <w:rPr>
          <w:rFonts w:ascii="Arial" w:eastAsia="Arial" w:hAnsi="Arial" w:cs="Arial"/>
          <w:sz w:val="24"/>
          <w:szCs w:val="24"/>
        </w:rPr>
        <w:t xml:space="preserve">lethal and </w:t>
      </w:r>
      <w:r w:rsidR="00C27B4A">
        <w:rPr>
          <w:rFonts w:ascii="Arial" w:eastAsia="Arial" w:hAnsi="Arial" w:cs="Arial"/>
          <w:sz w:val="24"/>
          <w:szCs w:val="24"/>
        </w:rPr>
        <w:t>sub</w:t>
      </w:r>
      <w:r w:rsidRPr="00023F3A">
        <w:rPr>
          <w:rFonts w:ascii="Arial" w:eastAsia="Arial" w:hAnsi="Arial" w:cs="Arial"/>
          <w:sz w:val="24"/>
          <w:szCs w:val="24"/>
        </w:rPr>
        <w:t>-lethal risks to adult bees and risks to larvae.</w:t>
      </w:r>
      <w:r w:rsidR="00017828">
        <w:rPr>
          <w:rFonts w:ascii="Arial" w:eastAsia="Arial" w:hAnsi="Arial" w:cs="Arial"/>
          <w:sz w:val="24"/>
          <w:szCs w:val="24"/>
        </w:rPr>
        <w:t xml:space="preserve"> </w:t>
      </w:r>
      <w:r w:rsidR="008953EA">
        <w:rPr>
          <w:rFonts w:ascii="Arial" w:eastAsia="Arial" w:hAnsi="Arial" w:cs="Arial"/>
          <w:sz w:val="24"/>
          <w:szCs w:val="24"/>
        </w:rPr>
        <w:t xml:space="preserve">They find that </w:t>
      </w:r>
      <w:r w:rsidR="00C27B4A">
        <w:rPr>
          <w:rFonts w:ascii="Arial" w:eastAsia="Arial" w:hAnsi="Arial" w:cs="Arial"/>
          <w:sz w:val="24"/>
          <w:szCs w:val="24"/>
        </w:rPr>
        <w:t xml:space="preserve">likely </w:t>
      </w:r>
      <w:r w:rsidR="008953EA">
        <w:rPr>
          <w:rFonts w:ascii="Arial" w:eastAsia="Arial" w:hAnsi="Arial" w:cs="Arial"/>
          <w:sz w:val="24"/>
          <w:szCs w:val="24"/>
        </w:rPr>
        <w:t xml:space="preserve">exposure </w:t>
      </w:r>
      <w:r w:rsidR="008953EA" w:rsidRPr="00023F3A">
        <w:rPr>
          <w:rFonts w:ascii="Arial" w:eastAsia="Arial" w:hAnsi="Arial" w:cs="Arial"/>
          <w:sz w:val="24"/>
          <w:szCs w:val="24"/>
        </w:rPr>
        <w:t xml:space="preserve">is lower than the </w:t>
      </w:r>
      <w:r w:rsidR="008953EA">
        <w:rPr>
          <w:rFonts w:ascii="Arial" w:eastAsia="Arial" w:hAnsi="Arial" w:cs="Arial"/>
          <w:sz w:val="24"/>
          <w:szCs w:val="24"/>
        </w:rPr>
        <w:t xml:space="preserve">level </w:t>
      </w:r>
      <w:r w:rsidR="00C27B4A">
        <w:rPr>
          <w:rFonts w:ascii="Arial" w:eastAsia="Arial" w:hAnsi="Arial" w:cs="Arial"/>
          <w:sz w:val="24"/>
          <w:szCs w:val="24"/>
        </w:rPr>
        <w:t>required for either chronic toxicity or</w:t>
      </w:r>
      <w:r w:rsidR="008953EA">
        <w:rPr>
          <w:rFonts w:ascii="Arial" w:eastAsia="Arial" w:hAnsi="Arial" w:cs="Arial"/>
          <w:sz w:val="24"/>
          <w:szCs w:val="24"/>
        </w:rPr>
        <w:t xml:space="preserve"> s</w:t>
      </w:r>
      <w:r w:rsidR="008953EA" w:rsidRPr="00023F3A">
        <w:rPr>
          <w:rFonts w:ascii="Arial" w:eastAsia="Arial" w:hAnsi="Arial" w:cs="Arial"/>
          <w:sz w:val="24"/>
          <w:szCs w:val="24"/>
        </w:rPr>
        <w:t>ub-lethal effects</w:t>
      </w:r>
      <w:r w:rsidR="00C27B4A">
        <w:rPr>
          <w:rFonts w:ascii="Arial" w:eastAsia="Arial" w:hAnsi="Arial" w:cs="Arial"/>
          <w:sz w:val="24"/>
          <w:szCs w:val="24"/>
        </w:rPr>
        <w:t>,</w:t>
      </w:r>
      <w:r w:rsidR="008953EA">
        <w:rPr>
          <w:rFonts w:ascii="Arial" w:eastAsia="Arial" w:hAnsi="Arial" w:cs="Arial"/>
          <w:sz w:val="24"/>
          <w:szCs w:val="24"/>
        </w:rPr>
        <w:t xml:space="preserve"> but that the margin </w:t>
      </w:r>
      <w:r w:rsidR="00C27B4A">
        <w:rPr>
          <w:rFonts w:ascii="Arial" w:eastAsia="Arial" w:hAnsi="Arial" w:cs="Arial"/>
          <w:sz w:val="24"/>
          <w:szCs w:val="24"/>
        </w:rPr>
        <w:t xml:space="preserve">by which the likely exposure </w:t>
      </w:r>
      <w:r w:rsidR="008953EA">
        <w:rPr>
          <w:rFonts w:ascii="Arial" w:eastAsia="Arial" w:hAnsi="Arial" w:cs="Arial"/>
          <w:sz w:val="24"/>
          <w:szCs w:val="24"/>
        </w:rPr>
        <w:t xml:space="preserve">is lower </w:t>
      </w:r>
      <w:r w:rsidR="00C27B4A">
        <w:rPr>
          <w:rFonts w:ascii="Arial" w:eastAsia="Arial" w:hAnsi="Arial" w:cs="Arial"/>
          <w:sz w:val="24"/>
          <w:szCs w:val="24"/>
        </w:rPr>
        <w:t xml:space="preserve">than these levels is less </w:t>
      </w:r>
      <w:r w:rsidR="008953EA">
        <w:rPr>
          <w:rFonts w:ascii="Arial" w:eastAsia="Arial" w:hAnsi="Arial" w:cs="Arial"/>
          <w:sz w:val="24"/>
          <w:szCs w:val="24"/>
        </w:rPr>
        <w:t xml:space="preserve">than </w:t>
      </w:r>
      <w:r w:rsidR="00C27B4A">
        <w:rPr>
          <w:rFonts w:ascii="Arial" w:eastAsia="Arial" w:hAnsi="Arial" w:cs="Arial"/>
          <w:sz w:val="24"/>
          <w:szCs w:val="24"/>
        </w:rPr>
        <w:t xml:space="preserve">normally </w:t>
      </w:r>
      <w:r w:rsidR="008953EA">
        <w:rPr>
          <w:rFonts w:ascii="Arial" w:eastAsia="Arial" w:hAnsi="Arial" w:cs="Arial"/>
          <w:sz w:val="24"/>
          <w:szCs w:val="24"/>
        </w:rPr>
        <w:t xml:space="preserve">required </w:t>
      </w:r>
      <w:r w:rsidR="00A4476F">
        <w:rPr>
          <w:rFonts w:ascii="Arial" w:eastAsia="Arial" w:hAnsi="Arial" w:cs="Arial"/>
          <w:sz w:val="24"/>
          <w:szCs w:val="24"/>
        </w:rPr>
        <w:t>for a standard authorisation</w:t>
      </w:r>
      <w:r w:rsidR="008953EA">
        <w:rPr>
          <w:rFonts w:ascii="Arial" w:eastAsia="Arial" w:hAnsi="Arial" w:cs="Arial"/>
          <w:sz w:val="24"/>
          <w:szCs w:val="24"/>
        </w:rPr>
        <w:t>.</w:t>
      </w:r>
      <w:r w:rsidR="00017828">
        <w:rPr>
          <w:rFonts w:ascii="Arial" w:eastAsia="Arial" w:hAnsi="Arial" w:cs="Arial"/>
          <w:sz w:val="24"/>
          <w:szCs w:val="24"/>
        </w:rPr>
        <w:t xml:space="preserve"> </w:t>
      </w:r>
      <w:r w:rsidR="008953EA">
        <w:rPr>
          <w:rFonts w:ascii="Arial" w:eastAsia="Arial" w:hAnsi="Arial" w:cs="Arial"/>
          <w:sz w:val="24"/>
          <w:szCs w:val="24"/>
        </w:rPr>
        <w:t xml:space="preserve">These </w:t>
      </w:r>
      <w:r w:rsidR="00A4476F">
        <w:rPr>
          <w:rFonts w:ascii="Arial" w:eastAsia="Arial" w:hAnsi="Arial" w:cs="Arial"/>
          <w:sz w:val="24"/>
          <w:szCs w:val="24"/>
        </w:rPr>
        <w:t xml:space="preserve">conclusions are based on a study on maize, which </w:t>
      </w:r>
      <w:r w:rsidR="00ED5D0E">
        <w:rPr>
          <w:rFonts w:ascii="Arial" w:eastAsia="Arial" w:hAnsi="Arial" w:cs="Arial"/>
          <w:sz w:val="24"/>
          <w:szCs w:val="24"/>
        </w:rPr>
        <w:t xml:space="preserve">shows higher concentrations of pesticide in guttation fluid than sugar beet or other crops </w:t>
      </w:r>
      <w:r w:rsidR="00C27B4A">
        <w:rPr>
          <w:rFonts w:ascii="Arial" w:eastAsia="Arial" w:hAnsi="Arial" w:cs="Arial"/>
          <w:sz w:val="24"/>
          <w:szCs w:val="24"/>
        </w:rPr>
        <w:t xml:space="preserve">normally planted after </w:t>
      </w:r>
      <w:r w:rsidR="00ED5D0E">
        <w:rPr>
          <w:rFonts w:ascii="Arial" w:eastAsia="Arial" w:hAnsi="Arial" w:cs="Arial"/>
          <w:sz w:val="24"/>
          <w:szCs w:val="24"/>
        </w:rPr>
        <w:t>sugar beet</w:t>
      </w:r>
      <w:r w:rsidR="00C27B4A">
        <w:rPr>
          <w:rFonts w:ascii="Arial" w:eastAsia="Arial" w:hAnsi="Arial" w:cs="Arial"/>
          <w:sz w:val="24"/>
          <w:szCs w:val="24"/>
        </w:rPr>
        <w:t xml:space="preserve"> (such as wheat and barley)</w:t>
      </w:r>
      <w:r w:rsidR="00ED5D0E">
        <w:rPr>
          <w:rFonts w:ascii="Arial" w:eastAsia="Arial" w:hAnsi="Arial" w:cs="Arial"/>
          <w:sz w:val="24"/>
          <w:szCs w:val="24"/>
        </w:rPr>
        <w:t>.</w:t>
      </w:r>
      <w:r w:rsidR="00017828">
        <w:rPr>
          <w:rFonts w:ascii="Arial" w:eastAsia="Arial" w:hAnsi="Arial" w:cs="Arial"/>
          <w:sz w:val="24"/>
          <w:szCs w:val="24"/>
        </w:rPr>
        <w:t xml:space="preserve"> </w:t>
      </w:r>
      <w:r w:rsidR="00A4476F">
        <w:rPr>
          <w:rFonts w:ascii="Arial" w:eastAsia="Arial" w:hAnsi="Arial" w:cs="Arial"/>
          <w:sz w:val="24"/>
          <w:szCs w:val="24"/>
        </w:rPr>
        <w:t xml:space="preserve">For this reason, the CSA believes </w:t>
      </w:r>
      <w:r w:rsidR="00E34B21">
        <w:rPr>
          <w:rFonts w:ascii="Arial" w:eastAsia="Arial" w:hAnsi="Arial" w:cs="Arial"/>
          <w:sz w:val="24"/>
          <w:szCs w:val="24"/>
        </w:rPr>
        <w:t>that the use of data from maize is</w:t>
      </w:r>
      <w:r w:rsidR="00A4476F">
        <w:rPr>
          <w:rFonts w:ascii="Arial" w:eastAsia="Arial" w:hAnsi="Arial" w:cs="Arial"/>
          <w:sz w:val="24"/>
          <w:szCs w:val="24"/>
        </w:rPr>
        <w:t xml:space="preserve"> likely to </w:t>
      </w:r>
      <w:r w:rsidRPr="00023F3A">
        <w:rPr>
          <w:rFonts w:ascii="Arial" w:eastAsia="Arial" w:hAnsi="Arial" w:cs="Arial"/>
          <w:sz w:val="24"/>
          <w:szCs w:val="24"/>
        </w:rPr>
        <w:t xml:space="preserve">over-estimate the </w:t>
      </w:r>
      <w:r w:rsidR="00E34B21">
        <w:rPr>
          <w:rFonts w:ascii="Arial" w:eastAsia="Arial" w:hAnsi="Arial" w:cs="Arial"/>
          <w:sz w:val="24"/>
          <w:szCs w:val="24"/>
        </w:rPr>
        <w:t xml:space="preserve">risk of </w:t>
      </w:r>
      <w:r w:rsidRPr="00023F3A">
        <w:rPr>
          <w:rFonts w:ascii="Arial" w:eastAsia="Arial" w:hAnsi="Arial" w:cs="Arial"/>
          <w:sz w:val="24"/>
          <w:szCs w:val="24"/>
        </w:rPr>
        <w:t>exposure of bees to thiamethoxam.</w:t>
      </w:r>
    </w:p>
    <w:p w14:paraId="0C4A917E" w14:textId="77777777" w:rsidR="00023F3A" w:rsidRDefault="00023F3A" w:rsidP="6F7A187D">
      <w:pPr>
        <w:spacing w:after="0"/>
        <w:rPr>
          <w:rFonts w:ascii="Arial" w:eastAsia="Arial" w:hAnsi="Arial" w:cs="Arial"/>
          <w:sz w:val="24"/>
          <w:szCs w:val="24"/>
        </w:rPr>
      </w:pPr>
    </w:p>
    <w:p w14:paraId="7FFD1A12" w14:textId="470329F3" w:rsidR="008F7B51" w:rsidRDefault="008B5221" w:rsidP="6F7A187D">
      <w:pPr>
        <w:spacing w:after="0"/>
        <w:rPr>
          <w:rFonts w:ascii="Arial" w:eastAsia="Arial" w:hAnsi="Arial" w:cs="Arial"/>
          <w:sz w:val="24"/>
          <w:szCs w:val="24"/>
        </w:rPr>
      </w:pPr>
      <w:r>
        <w:rPr>
          <w:rFonts w:ascii="Arial" w:eastAsia="Arial" w:hAnsi="Arial" w:cs="Arial"/>
          <w:sz w:val="24"/>
          <w:szCs w:val="24"/>
        </w:rPr>
        <w:t xml:space="preserve">Monitoring was carried out in 2022 and 2023 </w:t>
      </w:r>
      <w:r w:rsidR="00AE48CA">
        <w:rPr>
          <w:rFonts w:ascii="Arial" w:eastAsia="Arial" w:hAnsi="Arial" w:cs="Arial"/>
          <w:sz w:val="24"/>
          <w:szCs w:val="24"/>
        </w:rPr>
        <w:t xml:space="preserve">for neonicotinoid </w:t>
      </w:r>
      <w:r w:rsidR="00575613">
        <w:rPr>
          <w:rFonts w:ascii="Arial" w:eastAsia="Arial" w:hAnsi="Arial" w:cs="Arial"/>
          <w:sz w:val="24"/>
          <w:szCs w:val="24"/>
        </w:rPr>
        <w:t xml:space="preserve">residues in soils and </w:t>
      </w:r>
      <w:r w:rsidR="008611B6">
        <w:rPr>
          <w:rFonts w:ascii="Arial" w:eastAsia="Arial" w:hAnsi="Arial" w:cs="Arial"/>
          <w:sz w:val="24"/>
          <w:szCs w:val="24"/>
        </w:rPr>
        <w:t xml:space="preserve">field margin </w:t>
      </w:r>
      <w:r w:rsidR="00CB58E2">
        <w:rPr>
          <w:rFonts w:ascii="Arial" w:eastAsia="Arial" w:hAnsi="Arial" w:cs="Arial"/>
          <w:sz w:val="24"/>
          <w:szCs w:val="24"/>
        </w:rPr>
        <w:t xml:space="preserve">vegetation/pollen from </w:t>
      </w:r>
      <w:r w:rsidR="008611B6">
        <w:rPr>
          <w:rFonts w:ascii="Arial" w:eastAsia="Arial" w:hAnsi="Arial" w:cs="Arial"/>
          <w:sz w:val="24"/>
          <w:szCs w:val="24"/>
        </w:rPr>
        <w:t>fields where treated sugar bee</w:t>
      </w:r>
      <w:r w:rsidR="00CE60B6">
        <w:rPr>
          <w:rFonts w:ascii="Arial" w:eastAsia="Arial" w:hAnsi="Arial" w:cs="Arial"/>
          <w:sz w:val="24"/>
          <w:szCs w:val="24"/>
        </w:rPr>
        <w:t>t</w:t>
      </w:r>
      <w:r w:rsidR="008611B6">
        <w:rPr>
          <w:rFonts w:ascii="Arial" w:eastAsia="Arial" w:hAnsi="Arial" w:cs="Arial"/>
          <w:sz w:val="24"/>
          <w:szCs w:val="24"/>
        </w:rPr>
        <w:t xml:space="preserve"> was sown.</w:t>
      </w:r>
      <w:r w:rsidR="00017828">
        <w:rPr>
          <w:rFonts w:ascii="Arial" w:eastAsia="Arial" w:hAnsi="Arial" w:cs="Arial"/>
          <w:sz w:val="24"/>
          <w:szCs w:val="24"/>
        </w:rPr>
        <w:t xml:space="preserve"> </w:t>
      </w:r>
      <w:r w:rsidR="009F51D2">
        <w:rPr>
          <w:rFonts w:ascii="Arial" w:eastAsia="Arial" w:hAnsi="Arial" w:cs="Arial"/>
          <w:sz w:val="24"/>
          <w:szCs w:val="24"/>
        </w:rPr>
        <w:t xml:space="preserve">The datasets are small and the results are </w:t>
      </w:r>
      <w:r w:rsidR="002C41D9">
        <w:rPr>
          <w:rFonts w:ascii="Arial" w:eastAsia="Arial" w:hAnsi="Arial" w:cs="Arial"/>
          <w:sz w:val="24"/>
          <w:szCs w:val="24"/>
        </w:rPr>
        <w:t xml:space="preserve">variable but </w:t>
      </w:r>
      <w:r w:rsidR="00DD449B">
        <w:rPr>
          <w:rFonts w:ascii="Arial" w:eastAsia="Arial" w:hAnsi="Arial" w:cs="Arial"/>
          <w:sz w:val="24"/>
          <w:szCs w:val="24"/>
        </w:rPr>
        <w:t xml:space="preserve">some </w:t>
      </w:r>
      <w:r w:rsidR="003477E3">
        <w:rPr>
          <w:rFonts w:ascii="Arial" w:eastAsia="Arial" w:hAnsi="Arial" w:cs="Arial"/>
          <w:sz w:val="24"/>
          <w:szCs w:val="24"/>
        </w:rPr>
        <w:t xml:space="preserve">raise the possibility </w:t>
      </w:r>
      <w:r w:rsidR="00DD449B">
        <w:rPr>
          <w:rFonts w:ascii="Arial" w:eastAsia="Arial" w:hAnsi="Arial" w:cs="Arial"/>
          <w:sz w:val="24"/>
          <w:szCs w:val="24"/>
        </w:rPr>
        <w:t xml:space="preserve">that the breakdown of </w:t>
      </w:r>
      <w:r w:rsidR="00B80B6E">
        <w:rPr>
          <w:rFonts w:ascii="Arial" w:eastAsia="Arial" w:hAnsi="Arial" w:cs="Arial"/>
          <w:sz w:val="24"/>
          <w:szCs w:val="24"/>
        </w:rPr>
        <w:t>neonicotinoids in certain soils may be slower than reported in previous studies.</w:t>
      </w:r>
      <w:r w:rsidR="00017828">
        <w:rPr>
          <w:rFonts w:ascii="Arial" w:eastAsia="Arial" w:hAnsi="Arial" w:cs="Arial"/>
          <w:sz w:val="24"/>
          <w:szCs w:val="24"/>
        </w:rPr>
        <w:t xml:space="preserve"> </w:t>
      </w:r>
      <w:r w:rsidR="00B80B6E">
        <w:rPr>
          <w:rFonts w:ascii="Arial" w:eastAsia="Arial" w:hAnsi="Arial" w:cs="Arial"/>
          <w:sz w:val="24"/>
          <w:szCs w:val="24"/>
        </w:rPr>
        <w:t xml:space="preserve">The CSA </w:t>
      </w:r>
      <w:r w:rsidR="009A0A62">
        <w:rPr>
          <w:rFonts w:ascii="Arial" w:eastAsia="Arial" w:hAnsi="Arial" w:cs="Arial"/>
          <w:sz w:val="24"/>
          <w:szCs w:val="24"/>
        </w:rPr>
        <w:t>advises</w:t>
      </w:r>
      <w:r w:rsidR="00F77D54">
        <w:rPr>
          <w:rFonts w:ascii="Arial" w:eastAsia="Arial" w:hAnsi="Arial" w:cs="Arial"/>
          <w:sz w:val="24"/>
          <w:szCs w:val="24"/>
        </w:rPr>
        <w:t xml:space="preserve"> that monitoring </w:t>
      </w:r>
      <w:r w:rsidR="009A0A62">
        <w:rPr>
          <w:rFonts w:ascii="Arial" w:eastAsia="Arial" w:hAnsi="Arial" w:cs="Arial"/>
          <w:sz w:val="24"/>
          <w:szCs w:val="24"/>
        </w:rPr>
        <w:t>should continue to develop the evidence base.</w:t>
      </w:r>
      <w:r w:rsidR="00017828">
        <w:rPr>
          <w:rFonts w:ascii="Arial" w:eastAsia="Arial" w:hAnsi="Arial" w:cs="Arial"/>
          <w:sz w:val="24"/>
          <w:szCs w:val="24"/>
        </w:rPr>
        <w:t xml:space="preserve"> </w:t>
      </w:r>
      <w:r w:rsidR="00540A8F">
        <w:rPr>
          <w:rFonts w:ascii="Arial" w:eastAsia="Arial" w:hAnsi="Arial" w:cs="Arial"/>
          <w:sz w:val="24"/>
          <w:szCs w:val="24"/>
        </w:rPr>
        <w:t>At the present time, the limited evidence does not</w:t>
      </w:r>
      <w:r w:rsidR="005D4144">
        <w:rPr>
          <w:rFonts w:ascii="Arial" w:eastAsia="Arial" w:hAnsi="Arial" w:cs="Arial"/>
          <w:sz w:val="24"/>
          <w:szCs w:val="24"/>
        </w:rPr>
        <w:t xml:space="preserve"> </w:t>
      </w:r>
      <w:r w:rsidR="00143237">
        <w:rPr>
          <w:rFonts w:ascii="Arial" w:eastAsia="Arial" w:hAnsi="Arial" w:cs="Arial"/>
          <w:sz w:val="24"/>
          <w:szCs w:val="24"/>
        </w:rPr>
        <w:t>yet enable new understanding about risks from Cruiser SB to be drawn.</w:t>
      </w:r>
    </w:p>
    <w:p w14:paraId="0E378E43" w14:textId="77777777" w:rsidR="00950280" w:rsidRDefault="00950280" w:rsidP="6F7A187D">
      <w:pPr>
        <w:spacing w:after="0"/>
        <w:rPr>
          <w:rFonts w:ascii="Arial" w:eastAsia="Arial" w:hAnsi="Arial" w:cs="Arial"/>
          <w:sz w:val="24"/>
          <w:szCs w:val="24"/>
        </w:rPr>
      </w:pPr>
    </w:p>
    <w:p w14:paraId="4AB48418" w14:textId="35CCD496" w:rsidR="00FE3C57" w:rsidRDefault="00FE3C57" w:rsidP="00FE3C57">
      <w:pPr>
        <w:spacing w:after="0"/>
        <w:rPr>
          <w:rFonts w:ascii="Arial" w:hAnsi="Arial" w:cs="Arial"/>
          <w:sz w:val="24"/>
          <w:szCs w:val="24"/>
        </w:rPr>
      </w:pPr>
      <w:r>
        <w:rPr>
          <w:rFonts w:ascii="Arial" w:hAnsi="Arial" w:cs="Arial"/>
          <w:sz w:val="24"/>
          <w:szCs w:val="24"/>
        </w:rPr>
        <w:t xml:space="preserve">The Minister </w:t>
      </w:r>
      <w:r w:rsidR="009E1E09">
        <w:rPr>
          <w:rFonts w:ascii="Arial" w:hAnsi="Arial" w:cs="Arial"/>
          <w:sz w:val="24"/>
          <w:szCs w:val="24"/>
        </w:rPr>
        <w:t>accepted the conclusion of</w:t>
      </w:r>
      <w:r>
        <w:rPr>
          <w:rFonts w:ascii="Arial" w:hAnsi="Arial" w:cs="Arial"/>
          <w:sz w:val="24"/>
          <w:szCs w:val="24"/>
        </w:rPr>
        <w:t xml:space="preserve"> HSE that many environmental risks </w:t>
      </w:r>
      <w:r w:rsidR="009E1E09">
        <w:rPr>
          <w:rFonts w:ascii="Arial" w:hAnsi="Arial" w:cs="Arial"/>
          <w:sz w:val="24"/>
          <w:szCs w:val="24"/>
        </w:rPr>
        <w:t>a</w:t>
      </w:r>
      <w:r>
        <w:rPr>
          <w:rFonts w:ascii="Arial" w:hAnsi="Arial" w:cs="Arial"/>
          <w:sz w:val="24"/>
          <w:szCs w:val="24"/>
        </w:rPr>
        <w:t>re low for the proposed limited and controlled use of Cruiser SB.</w:t>
      </w:r>
      <w:r w:rsidR="00017828">
        <w:rPr>
          <w:rFonts w:ascii="Arial" w:hAnsi="Arial" w:cs="Arial"/>
          <w:sz w:val="24"/>
          <w:szCs w:val="24"/>
        </w:rPr>
        <w:t xml:space="preserve"> </w:t>
      </w:r>
      <w:r>
        <w:rPr>
          <w:rFonts w:ascii="Arial" w:hAnsi="Arial" w:cs="Arial"/>
          <w:sz w:val="24"/>
          <w:szCs w:val="24"/>
        </w:rPr>
        <w:t>HSE raised concerns about risks to honeybees, specifically</w:t>
      </w:r>
      <w:r w:rsidRPr="004B650B">
        <w:t xml:space="preserve"> </w:t>
      </w:r>
      <w:r w:rsidRPr="004B650B">
        <w:rPr>
          <w:rFonts w:ascii="Arial" w:hAnsi="Arial" w:cs="Arial"/>
          <w:sz w:val="24"/>
          <w:szCs w:val="24"/>
        </w:rPr>
        <w:t>chronic lethal and sub-lethal risk</w:t>
      </w:r>
      <w:r>
        <w:rPr>
          <w:rFonts w:ascii="Arial" w:hAnsi="Arial" w:cs="Arial"/>
          <w:sz w:val="24"/>
          <w:szCs w:val="24"/>
        </w:rPr>
        <w:t>s</w:t>
      </w:r>
      <w:r w:rsidRPr="004B650B">
        <w:rPr>
          <w:rFonts w:ascii="Arial" w:hAnsi="Arial" w:cs="Arial"/>
          <w:sz w:val="24"/>
          <w:szCs w:val="24"/>
        </w:rPr>
        <w:t xml:space="preserve"> </w:t>
      </w:r>
      <w:r>
        <w:rPr>
          <w:rFonts w:ascii="Arial" w:hAnsi="Arial" w:cs="Arial"/>
          <w:sz w:val="24"/>
          <w:szCs w:val="24"/>
        </w:rPr>
        <w:t xml:space="preserve">to bees </w:t>
      </w:r>
      <w:r w:rsidRPr="004B650B">
        <w:rPr>
          <w:rFonts w:ascii="Arial" w:hAnsi="Arial" w:cs="Arial"/>
          <w:sz w:val="24"/>
          <w:szCs w:val="24"/>
        </w:rPr>
        <w:t>arising from pollen</w:t>
      </w:r>
      <w:r>
        <w:rPr>
          <w:rFonts w:ascii="Arial" w:hAnsi="Arial" w:cs="Arial"/>
          <w:sz w:val="24"/>
          <w:szCs w:val="24"/>
        </w:rPr>
        <w:t>,</w:t>
      </w:r>
      <w:r w:rsidRPr="004B650B">
        <w:rPr>
          <w:rFonts w:ascii="Arial" w:hAnsi="Arial" w:cs="Arial"/>
          <w:sz w:val="24"/>
          <w:szCs w:val="24"/>
        </w:rPr>
        <w:t xml:space="preserve"> nectar </w:t>
      </w:r>
      <w:r>
        <w:rPr>
          <w:rFonts w:ascii="Arial" w:hAnsi="Arial" w:cs="Arial"/>
          <w:sz w:val="24"/>
          <w:szCs w:val="24"/>
        </w:rPr>
        <w:t xml:space="preserve">and guttation fluid </w:t>
      </w:r>
      <w:r w:rsidRPr="004B650B">
        <w:rPr>
          <w:rFonts w:ascii="Arial" w:hAnsi="Arial" w:cs="Arial"/>
          <w:sz w:val="24"/>
          <w:szCs w:val="24"/>
        </w:rPr>
        <w:t>from crops following the treated sugar beet crop</w:t>
      </w:r>
      <w:r>
        <w:rPr>
          <w:rFonts w:ascii="Arial" w:hAnsi="Arial" w:cs="Arial"/>
          <w:sz w:val="24"/>
          <w:szCs w:val="24"/>
        </w:rPr>
        <w:t>.</w:t>
      </w:r>
      <w:r w:rsidR="00017828">
        <w:rPr>
          <w:rFonts w:ascii="Arial" w:hAnsi="Arial" w:cs="Arial"/>
          <w:sz w:val="24"/>
          <w:szCs w:val="24"/>
        </w:rPr>
        <w:t xml:space="preserve"> </w:t>
      </w:r>
      <w:r>
        <w:rPr>
          <w:rFonts w:ascii="Arial" w:hAnsi="Arial" w:cs="Arial"/>
          <w:sz w:val="24"/>
          <w:szCs w:val="24"/>
        </w:rPr>
        <w:t>These risks were considered further by Defra’s CSA</w:t>
      </w:r>
      <w:r w:rsidR="009E1E09">
        <w:rPr>
          <w:rFonts w:ascii="Arial" w:hAnsi="Arial" w:cs="Arial"/>
          <w:sz w:val="24"/>
          <w:szCs w:val="24"/>
        </w:rPr>
        <w:t xml:space="preserve"> and the Minister accepted </w:t>
      </w:r>
      <w:r w:rsidR="00A31BD5">
        <w:rPr>
          <w:rFonts w:ascii="Arial" w:hAnsi="Arial" w:cs="Arial"/>
          <w:sz w:val="24"/>
          <w:szCs w:val="24"/>
        </w:rPr>
        <w:t>his advice that</w:t>
      </w:r>
      <w:r>
        <w:rPr>
          <w:rFonts w:ascii="Arial" w:hAnsi="Arial" w:cs="Arial"/>
          <w:sz w:val="24"/>
          <w:szCs w:val="24"/>
        </w:rPr>
        <w:t xml:space="preserve"> risks from pollen and nectar were addressed by the restrictions on following crops and that risks f</w:t>
      </w:r>
      <w:r w:rsidR="00A31BD5">
        <w:rPr>
          <w:rFonts w:ascii="Arial" w:hAnsi="Arial" w:cs="Arial"/>
          <w:sz w:val="24"/>
          <w:szCs w:val="24"/>
        </w:rPr>
        <w:t>r</w:t>
      </w:r>
      <w:r>
        <w:rPr>
          <w:rFonts w:ascii="Arial" w:hAnsi="Arial" w:cs="Arial"/>
          <w:sz w:val="24"/>
          <w:szCs w:val="24"/>
        </w:rPr>
        <w:t>om guttation fluid were likely to be over-estimated.</w:t>
      </w:r>
      <w:r w:rsidR="00017828">
        <w:rPr>
          <w:rFonts w:ascii="Arial" w:hAnsi="Arial" w:cs="Arial"/>
          <w:sz w:val="24"/>
          <w:szCs w:val="24"/>
        </w:rPr>
        <w:t xml:space="preserve"> </w:t>
      </w:r>
      <w:r w:rsidR="00E17E78">
        <w:rPr>
          <w:rFonts w:ascii="Arial" w:hAnsi="Arial" w:cs="Arial"/>
          <w:sz w:val="24"/>
          <w:szCs w:val="24"/>
        </w:rPr>
        <w:t>The Minister therefore concluded that the mitigated risks appeared likely to be low.</w:t>
      </w:r>
      <w:r w:rsidR="00017828">
        <w:rPr>
          <w:rFonts w:ascii="Arial" w:hAnsi="Arial" w:cs="Arial"/>
          <w:sz w:val="24"/>
          <w:szCs w:val="24"/>
        </w:rPr>
        <w:t xml:space="preserve"> </w:t>
      </w:r>
    </w:p>
    <w:p w14:paraId="0A3C5866" w14:textId="77777777" w:rsidR="00FE3C57" w:rsidRDefault="00FE3C57" w:rsidP="00FE3C57">
      <w:pPr>
        <w:spacing w:after="0"/>
        <w:rPr>
          <w:rFonts w:ascii="Arial" w:hAnsi="Arial" w:cs="Arial"/>
          <w:sz w:val="24"/>
          <w:szCs w:val="24"/>
        </w:rPr>
      </w:pPr>
    </w:p>
    <w:p w14:paraId="4786E0C0" w14:textId="0E0453D7" w:rsidR="00567F57" w:rsidRDefault="060B8BDA" w:rsidP="0ACDD509">
      <w:pPr>
        <w:spacing w:after="0"/>
        <w:rPr>
          <w:rFonts w:ascii="Arial" w:hAnsi="Arial" w:cs="Arial"/>
          <w:sz w:val="24"/>
          <w:szCs w:val="24"/>
        </w:rPr>
      </w:pPr>
      <w:r w:rsidRPr="6F7A187D">
        <w:rPr>
          <w:rFonts w:ascii="Arial" w:hAnsi="Arial" w:cs="Arial"/>
          <w:sz w:val="24"/>
          <w:szCs w:val="24"/>
        </w:rPr>
        <w:t>In terms of benefits, t</w:t>
      </w:r>
      <w:r w:rsidR="0A05CAA1" w:rsidRPr="6F7A187D">
        <w:rPr>
          <w:rFonts w:ascii="Arial" w:hAnsi="Arial" w:cs="Arial"/>
          <w:sz w:val="24"/>
          <w:szCs w:val="24"/>
        </w:rPr>
        <w:t>he</w:t>
      </w:r>
      <w:r w:rsidR="1318AADB" w:rsidRPr="6F7A187D">
        <w:rPr>
          <w:rFonts w:ascii="Arial" w:hAnsi="Arial" w:cs="Arial"/>
          <w:sz w:val="24"/>
          <w:szCs w:val="24"/>
        </w:rPr>
        <w:t xml:space="preserve"> </w:t>
      </w:r>
      <w:r w:rsidR="00681204">
        <w:rPr>
          <w:rFonts w:ascii="Arial" w:hAnsi="Arial" w:cs="Arial"/>
          <w:sz w:val="24"/>
          <w:szCs w:val="24"/>
        </w:rPr>
        <w:t>Minister</w:t>
      </w:r>
      <w:r w:rsidR="1318AADB" w:rsidRPr="6F7A187D">
        <w:rPr>
          <w:rFonts w:ascii="Arial" w:hAnsi="Arial" w:cs="Arial"/>
          <w:sz w:val="24"/>
          <w:szCs w:val="24"/>
        </w:rPr>
        <w:t xml:space="preserve"> considers th</w:t>
      </w:r>
      <w:r w:rsidR="4D04E280" w:rsidRPr="6F7A187D">
        <w:rPr>
          <w:rFonts w:ascii="Arial" w:hAnsi="Arial" w:cs="Arial"/>
          <w:sz w:val="24"/>
          <w:szCs w:val="24"/>
        </w:rPr>
        <w:t>at</w:t>
      </w:r>
      <w:r w:rsidR="0A05CAA1" w:rsidRPr="6F7A187D">
        <w:rPr>
          <w:rFonts w:ascii="Arial" w:hAnsi="Arial" w:cs="Arial"/>
          <w:sz w:val="24"/>
          <w:szCs w:val="24"/>
        </w:rPr>
        <w:t xml:space="preserve"> </w:t>
      </w:r>
      <w:r w:rsidR="5BBCB769" w:rsidRPr="6F7A187D">
        <w:rPr>
          <w:rFonts w:ascii="Arial" w:hAnsi="Arial" w:cs="Arial"/>
          <w:sz w:val="24"/>
          <w:szCs w:val="24"/>
        </w:rPr>
        <w:t>t</w:t>
      </w:r>
      <w:r w:rsidR="154AD212" w:rsidRPr="6F7A187D">
        <w:rPr>
          <w:rFonts w:ascii="Arial" w:hAnsi="Arial" w:cs="Arial"/>
          <w:sz w:val="24"/>
          <w:szCs w:val="24"/>
        </w:rPr>
        <w:t>he use of Cruiser SB is expected to be effective in addressing the danger described above</w:t>
      </w:r>
      <w:r w:rsidR="009522E5">
        <w:rPr>
          <w:rFonts w:ascii="Arial" w:hAnsi="Arial" w:cs="Arial"/>
          <w:sz w:val="24"/>
          <w:szCs w:val="24"/>
        </w:rPr>
        <w:t>, which</w:t>
      </w:r>
      <w:r w:rsidR="0070255D">
        <w:rPr>
          <w:rFonts w:ascii="Arial" w:hAnsi="Arial" w:cs="Arial"/>
          <w:sz w:val="24"/>
          <w:szCs w:val="24"/>
        </w:rPr>
        <w:t xml:space="preserve"> </w:t>
      </w:r>
      <w:r w:rsidR="5A1DA6BD" w:rsidRPr="6F7A187D">
        <w:rPr>
          <w:rFonts w:ascii="Arial" w:hAnsi="Arial" w:cs="Arial"/>
          <w:sz w:val="24"/>
          <w:szCs w:val="24"/>
        </w:rPr>
        <w:t xml:space="preserve">is </w:t>
      </w:r>
      <w:r w:rsidR="539DE646" w:rsidRPr="6F7A187D">
        <w:rPr>
          <w:rFonts w:ascii="Arial" w:hAnsi="Arial" w:cs="Arial"/>
          <w:sz w:val="24"/>
          <w:szCs w:val="24"/>
        </w:rPr>
        <w:t xml:space="preserve">not </w:t>
      </w:r>
      <w:r w:rsidR="5A1DA6BD" w:rsidRPr="6F7A187D">
        <w:rPr>
          <w:rFonts w:ascii="Arial" w:hAnsi="Arial" w:cs="Arial"/>
          <w:sz w:val="24"/>
          <w:szCs w:val="24"/>
        </w:rPr>
        <w:t>effectively dealt with by the available alternatives.</w:t>
      </w:r>
      <w:r w:rsidR="610FAAAF" w:rsidRPr="6F7A187D">
        <w:rPr>
          <w:rFonts w:ascii="Arial" w:hAnsi="Arial" w:cs="Arial"/>
          <w:sz w:val="24"/>
          <w:szCs w:val="24"/>
        </w:rPr>
        <w:t xml:space="preserve"> </w:t>
      </w:r>
      <w:r w:rsidR="00905BDE">
        <w:rPr>
          <w:rFonts w:ascii="Arial" w:hAnsi="Arial" w:cs="Arial"/>
          <w:sz w:val="24"/>
          <w:szCs w:val="24"/>
        </w:rPr>
        <w:t xml:space="preserve">At </w:t>
      </w:r>
      <w:r w:rsidR="00EB6106">
        <w:rPr>
          <w:rFonts w:ascii="Arial" w:hAnsi="Arial" w:cs="Arial"/>
          <w:sz w:val="24"/>
          <w:szCs w:val="24"/>
        </w:rPr>
        <w:t xml:space="preserve">and above </w:t>
      </w:r>
      <w:r w:rsidR="00905BDE">
        <w:rPr>
          <w:rFonts w:ascii="Arial" w:hAnsi="Arial" w:cs="Arial"/>
          <w:sz w:val="24"/>
          <w:szCs w:val="24"/>
        </w:rPr>
        <w:t xml:space="preserve">the proposed threshold of 65% predicted virus incidence, </w:t>
      </w:r>
      <w:r w:rsidR="005B1615">
        <w:rPr>
          <w:rFonts w:ascii="Arial" w:hAnsi="Arial" w:cs="Arial"/>
          <w:sz w:val="24"/>
          <w:szCs w:val="24"/>
        </w:rPr>
        <w:t xml:space="preserve">the </w:t>
      </w:r>
      <w:r w:rsidR="00C01589">
        <w:rPr>
          <w:rFonts w:ascii="Arial" w:hAnsi="Arial" w:cs="Arial"/>
          <w:sz w:val="24"/>
          <w:szCs w:val="24"/>
        </w:rPr>
        <w:t xml:space="preserve">Minister noted that the </w:t>
      </w:r>
      <w:r w:rsidR="005B1615">
        <w:rPr>
          <w:rFonts w:ascii="Arial" w:hAnsi="Arial" w:cs="Arial"/>
          <w:sz w:val="24"/>
          <w:szCs w:val="24"/>
        </w:rPr>
        <w:t xml:space="preserve">benefits for the worst-affected growers </w:t>
      </w:r>
      <w:r w:rsidR="00430E8C">
        <w:rPr>
          <w:rFonts w:ascii="Arial" w:hAnsi="Arial" w:cs="Arial"/>
          <w:sz w:val="24"/>
          <w:szCs w:val="24"/>
        </w:rPr>
        <w:t xml:space="preserve">are </w:t>
      </w:r>
      <w:r w:rsidR="00EB6106">
        <w:rPr>
          <w:rFonts w:ascii="Arial" w:hAnsi="Arial" w:cs="Arial"/>
          <w:sz w:val="24"/>
          <w:szCs w:val="24"/>
        </w:rPr>
        <w:t>higher than the average.</w:t>
      </w:r>
      <w:r w:rsidR="00017828">
        <w:rPr>
          <w:rFonts w:ascii="Arial" w:hAnsi="Arial" w:cs="Arial"/>
          <w:sz w:val="24"/>
          <w:szCs w:val="24"/>
        </w:rPr>
        <w:t xml:space="preserve"> </w:t>
      </w:r>
      <w:r w:rsidR="00EB6106">
        <w:rPr>
          <w:rFonts w:ascii="Arial" w:hAnsi="Arial" w:cs="Arial"/>
          <w:sz w:val="24"/>
          <w:szCs w:val="24"/>
        </w:rPr>
        <w:t xml:space="preserve">He concluded that these benefits outweigh the </w:t>
      </w:r>
      <w:r w:rsidR="00C861A6">
        <w:rPr>
          <w:rFonts w:ascii="Arial" w:hAnsi="Arial" w:cs="Arial"/>
          <w:sz w:val="24"/>
          <w:szCs w:val="24"/>
        </w:rPr>
        <w:lastRenderedPageBreak/>
        <w:t xml:space="preserve">mitigated </w:t>
      </w:r>
      <w:r w:rsidR="00EB6106">
        <w:rPr>
          <w:rFonts w:ascii="Arial" w:hAnsi="Arial" w:cs="Arial"/>
          <w:sz w:val="24"/>
          <w:szCs w:val="24"/>
        </w:rPr>
        <w:t>risks</w:t>
      </w:r>
      <w:r w:rsidR="00C861A6">
        <w:rPr>
          <w:rFonts w:ascii="Arial" w:hAnsi="Arial" w:cs="Arial"/>
          <w:sz w:val="24"/>
          <w:szCs w:val="24"/>
        </w:rPr>
        <w:t xml:space="preserve"> and therefore decided </w:t>
      </w:r>
      <w:r w:rsidR="00164A3C">
        <w:rPr>
          <w:rFonts w:ascii="Arial" w:hAnsi="Arial" w:cs="Arial"/>
          <w:sz w:val="24"/>
          <w:szCs w:val="24"/>
        </w:rPr>
        <w:t>that the balance</w:t>
      </w:r>
      <w:r w:rsidR="18DEA1CC" w:rsidRPr="6F7A187D">
        <w:rPr>
          <w:rFonts w:ascii="Arial" w:hAnsi="Arial" w:cs="Arial"/>
          <w:sz w:val="24"/>
          <w:szCs w:val="24"/>
        </w:rPr>
        <w:t xml:space="preserve"> is in favour of allowing the limited and controlled use of Cruiser SB in </w:t>
      </w:r>
      <w:r w:rsidR="00256702" w:rsidRPr="6F7A187D">
        <w:rPr>
          <w:rFonts w:ascii="Arial" w:hAnsi="Arial" w:cs="Arial"/>
          <w:sz w:val="24"/>
          <w:szCs w:val="24"/>
        </w:rPr>
        <w:t>202</w:t>
      </w:r>
      <w:r w:rsidR="00164A3C">
        <w:rPr>
          <w:rFonts w:ascii="Arial" w:hAnsi="Arial" w:cs="Arial"/>
          <w:sz w:val="24"/>
          <w:szCs w:val="24"/>
        </w:rPr>
        <w:t>4</w:t>
      </w:r>
      <w:r w:rsidR="18DEA1CC" w:rsidRPr="6F7A187D">
        <w:rPr>
          <w:rFonts w:ascii="Arial" w:hAnsi="Arial" w:cs="Arial"/>
          <w:sz w:val="24"/>
          <w:szCs w:val="24"/>
        </w:rPr>
        <w:t>.</w:t>
      </w:r>
    </w:p>
    <w:p w14:paraId="0092B305" w14:textId="77777777" w:rsidR="00567F57" w:rsidRDefault="00567F57" w:rsidP="0ACDD509">
      <w:pPr>
        <w:spacing w:after="0"/>
        <w:rPr>
          <w:rFonts w:ascii="Arial" w:hAnsi="Arial" w:cs="Arial"/>
          <w:sz w:val="24"/>
          <w:szCs w:val="24"/>
        </w:rPr>
      </w:pPr>
    </w:p>
    <w:p w14:paraId="7EC7A684" w14:textId="667C2B68" w:rsidR="00A03697" w:rsidRDefault="18DEA1CC" w:rsidP="0ACDD509">
      <w:pPr>
        <w:spacing w:after="0"/>
        <w:rPr>
          <w:rFonts w:ascii="Arial" w:hAnsi="Arial" w:cs="Arial"/>
          <w:sz w:val="24"/>
          <w:szCs w:val="24"/>
        </w:rPr>
      </w:pPr>
      <w:r w:rsidRPr="6F7A187D">
        <w:rPr>
          <w:rFonts w:ascii="Arial" w:hAnsi="Arial" w:cs="Arial"/>
          <w:sz w:val="24"/>
          <w:szCs w:val="24"/>
        </w:rPr>
        <w:t xml:space="preserve">In taking his decision, the </w:t>
      </w:r>
      <w:r w:rsidR="00681204">
        <w:rPr>
          <w:rFonts w:ascii="Arial" w:hAnsi="Arial" w:cs="Arial"/>
          <w:sz w:val="24"/>
          <w:szCs w:val="24"/>
        </w:rPr>
        <w:t>Minister</w:t>
      </w:r>
      <w:r w:rsidRPr="6F7A187D">
        <w:rPr>
          <w:rFonts w:ascii="Arial" w:hAnsi="Arial" w:cs="Arial"/>
          <w:sz w:val="24"/>
          <w:szCs w:val="24"/>
        </w:rPr>
        <w:t xml:space="preserve"> has </w:t>
      </w:r>
      <w:r w:rsidR="00256702">
        <w:rPr>
          <w:rFonts w:ascii="Arial" w:hAnsi="Arial" w:cs="Arial"/>
          <w:sz w:val="24"/>
          <w:szCs w:val="24"/>
        </w:rPr>
        <w:t>taken into consideration</w:t>
      </w:r>
      <w:r w:rsidR="00256702" w:rsidRPr="6F7A187D">
        <w:rPr>
          <w:rFonts w:ascii="Arial" w:hAnsi="Arial" w:cs="Arial"/>
          <w:sz w:val="24"/>
          <w:szCs w:val="24"/>
        </w:rPr>
        <w:t xml:space="preserve"> </w:t>
      </w:r>
      <w:r w:rsidRPr="6F7A187D">
        <w:rPr>
          <w:rFonts w:ascii="Arial" w:hAnsi="Arial" w:cs="Arial"/>
          <w:sz w:val="24"/>
          <w:szCs w:val="24"/>
        </w:rPr>
        <w:t>that there is a degree of uncertainty as to the benefits of using Cruiser SB to address the identified danger (given the uncertainty as to the virus incidence at this stage) and a degree of uncertainty in relation to the risks to bees (as outlined above).</w:t>
      </w:r>
      <w:r w:rsidR="00017828">
        <w:rPr>
          <w:rFonts w:ascii="Arial" w:hAnsi="Arial" w:cs="Arial"/>
          <w:sz w:val="24"/>
          <w:szCs w:val="24"/>
        </w:rPr>
        <w:t xml:space="preserve"> </w:t>
      </w:r>
    </w:p>
    <w:p w14:paraId="2022B573" w14:textId="77777777" w:rsidR="00A03697" w:rsidRDefault="00A03697" w:rsidP="0ACDD509">
      <w:pPr>
        <w:spacing w:after="0"/>
        <w:rPr>
          <w:rFonts w:ascii="Arial" w:hAnsi="Arial" w:cs="Arial"/>
          <w:sz w:val="24"/>
          <w:szCs w:val="24"/>
        </w:rPr>
      </w:pPr>
    </w:p>
    <w:p w14:paraId="4F737B34" w14:textId="21ED6817" w:rsidR="00A03697" w:rsidRDefault="00C06860" w:rsidP="0ACDD509">
      <w:pPr>
        <w:spacing w:after="0"/>
        <w:rPr>
          <w:rFonts w:ascii="Arial" w:hAnsi="Arial" w:cs="Arial"/>
          <w:sz w:val="24"/>
          <w:szCs w:val="24"/>
        </w:rPr>
      </w:pPr>
      <w:proofErr w:type="gramStart"/>
      <w:r w:rsidRPr="6F7A187D">
        <w:rPr>
          <w:rFonts w:ascii="Arial" w:hAnsi="Arial" w:cs="Arial"/>
          <w:sz w:val="24"/>
          <w:szCs w:val="24"/>
        </w:rPr>
        <w:t>In order to</w:t>
      </w:r>
      <w:proofErr w:type="gramEnd"/>
      <w:r w:rsidRPr="6F7A187D">
        <w:rPr>
          <w:rFonts w:ascii="Arial" w:hAnsi="Arial" w:cs="Arial"/>
          <w:sz w:val="24"/>
          <w:szCs w:val="24"/>
        </w:rPr>
        <w:t xml:space="preserve"> address thi</w:t>
      </w:r>
      <w:r w:rsidR="00EB675E" w:rsidRPr="6F7A187D">
        <w:rPr>
          <w:rFonts w:ascii="Arial" w:hAnsi="Arial" w:cs="Arial"/>
          <w:sz w:val="24"/>
          <w:szCs w:val="24"/>
        </w:rPr>
        <w:t>s</w:t>
      </w:r>
      <w:r w:rsidR="00E361F4">
        <w:rPr>
          <w:rFonts w:ascii="Arial" w:hAnsi="Arial" w:cs="Arial"/>
          <w:sz w:val="24"/>
          <w:szCs w:val="24"/>
        </w:rPr>
        <w:t xml:space="preserve"> uncertainty</w:t>
      </w:r>
      <w:r w:rsidR="00EB675E" w:rsidRPr="6F7A187D">
        <w:rPr>
          <w:rFonts w:ascii="Arial" w:hAnsi="Arial" w:cs="Arial"/>
          <w:sz w:val="24"/>
          <w:szCs w:val="24"/>
        </w:rPr>
        <w:t>, the emergency authorisation incorporates a number of conditions and safeguards.</w:t>
      </w:r>
      <w:r w:rsidR="00017828">
        <w:rPr>
          <w:rFonts w:ascii="Arial" w:hAnsi="Arial" w:cs="Arial"/>
          <w:sz w:val="24"/>
          <w:szCs w:val="24"/>
        </w:rPr>
        <w:t xml:space="preserve"> </w:t>
      </w:r>
      <w:r w:rsidR="008443BC">
        <w:rPr>
          <w:rFonts w:ascii="Arial" w:hAnsi="Arial" w:cs="Arial"/>
          <w:sz w:val="24"/>
          <w:szCs w:val="24"/>
        </w:rPr>
        <w:t xml:space="preserve">These provide the limitation and control required by the legislation and specifically </w:t>
      </w:r>
      <w:r w:rsidR="00310001">
        <w:rPr>
          <w:rFonts w:ascii="Arial" w:hAnsi="Arial" w:cs="Arial"/>
          <w:sz w:val="24"/>
          <w:szCs w:val="24"/>
        </w:rPr>
        <w:t>a</w:t>
      </w:r>
      <w:r w:rsidR="002B3C15">
        <w:rPr>
          <w:rFonts w:ascii="Arial" w:hAnsi="Arial" w:cs="Arial"/>
          <w:sz w:val="24"/>
          <w:szCs w:val="24"/>
        </w:rPr>
        <w:t xml:space="preserve">im to </w:t>
      </w:r>
      <w:r w:rsidR="00E20634">
        <w:rPr>
          <w:rFonts w:ascii="Arial" w:hAnsi="Arial" w:cs="Arial"/>
          <w:sz w:val="24"/>
          <w:szCs w:val="24"/>
        </w:rPr>
        <w:t>secure the benefits and reduce</w:t>
      </w:r>
      <w:r w:rsidR="00E87A8C">
        <w:rPr>
          <w:rFonts w:ascii="Arial" w:hAnsi="Arial" w:cs="Arial"/>
          <w:sz w:val="24"/>
          <w:szCs w:val="24"/>
        </w:rPr>
        <w:t>, where possible,</w:t>
      </w:r>
      <w:r w:rsidR="00E20634">
        <w:rPr>
          <w:rFonts w:ascii="Arial" w:hAnsi="Arial" w:cs="Arial"/>
          <w:sz w:val="24"/>
          <w:szCs w:val="24"/>
        </w:rPr>
        <w:t xml:space="preserve"> the residual risks of the use of Cruiser SB.</w:t>
      </w:r>
      <w:r w:rsidR="002B3C15">
        <w:rPr>
          <w:rFonts w:ascii="Arial" w:hAnsi="Arial" w:cs="Arial"/>
          <w:sz w:val="24"/>
          <w:szCs w:val="24"/>
        </w:rPr>
        <w:t xml:space="preserve"> </w:t>
      </w:r>
    </w:p>
    <w:p w14:paraId="6A97BD4F" w14:textId="77777777" w:rsidR="00A03697" w:rsidRDefault="00A03697" w:rsidP="0ACDD509">
      <w:pPr>
        <w:spacing w:after="0"/>
        <w:rPr>
          <w:rFonts w:ascii="Arial" w:hAnsi="Arial" w:cs="Arial"/>
          <w:sz w:val="24"/>
          <w:szCs w:val="24"/>
        </w:rPr>
      </w:pPr>
    </w:p>
    <w:p w14:paraId="0F07E71C" w14:textId="23C75290" w:rsidR="00121A44" w:rsidRPr="00A03697" w:rsidRDefault="00E20634" w:rsidP="0045753E">
      <w:pPr>
        <w:spacing w:after="0"/>
        <w:rPr>
          <w:rFonts w:ascii="Arial" w:hAnsi="Arial" w:cs="Arial"/>
          <w:sz w:val="24"/>
          <w:szCs w:val="24"/>
        </w:rPr>
      </w:pPr>
      <w:r>
        <w:rPr>
          <w:rFonts w:ascii="Arial" w:hAnsi="Arial" w:cs="Arial"/>
          <w:sz w:val="24"/>
          <w:szCs w:val="24"/>
        </w:rPr>
        <w:t>Specifically, t</w:t>
      </w:r>
      <w:r w:rsidR="00EB675E" w:rsidRPr="0045753E">
        <w:rPr>
          <w:rFonts w:ascii="Arial" w:hAnsi="Arial" w:cs="Arial"/>
          <w:sz w:val="24"/>
          <w:szCs w:val="24"/>
        </w:rPr>
        <w:t xml:space="preserve">he threshold discussed above will ensure that </w:t>
      </w:r>
      <w:r w:rsidR="006A1276" w:rsidRPr="0045753E">
        <w:rPr>
          <w:rFonts w:ascii="Arial" w:hAnsi="Arial" w:cs="Arial"/>
          <w:sz w:val="24"/>
          <w:szCs w:val="24"/>
        </w:rPr>
        <w:t>Crui</w:t>
      </w:r>
      <w:r w:rsidR="00C4308F" w:rsidRPr="0045753E">
        <w:rPr>
          <w:rFonts w:ascii="Arial" w:hAnsi="Arial" w:cs="Arial"/>
          <w:sz w:val="24"/>
          <w:szCs w:val="24"/>
        </w:rPr>
        <w:t>s</w:t>
      </w:r>
      <w:r w:rsidR="006A1276" w:rsidRPr="0045753E">
        <w:rPr>
          <w:rFonts w:ascii="Arial" w:hAnsi="Arial" w:cs="Arial"/>
          <w:sz w:val="24"/>
          <w:szCs w:val="24"/>
        </w:rPr>
        <w:t xml:space="preserve">er is only </w:t>
      </w:r>
      <w:r w:rsidR="00EB675E" w:rsidRPr="0045753E">
        <w:rPr>
          <w:rFonts w:ascii="Arial" w:hAnsi="Arial" w:cs="Arial"/>
          <w:sz w:val="24"/>
          <w:szCs w:val="24"/>
        </w:rPr>
        <w:t>use</w:t>
      </w:r>
      <w:r w:rsidR="006A1276" w:rsidRPr="0045753E">
        <w:rPr>
          <w:rFonts w:ascii="Arial" w:hAnsi="Arial" w:cs="Arial"/>
          <w:sz w:val="24"/>
          <w:szCs w:val="24"/>
        </w:rPr>
        <w:t>d i</w:t>
      </w:r>
      <w:r w:rsidR="0087153A">
        <w:rPr>
          <w:rFonts w:ascii="Arial" w:hAnsi="Arial" w:cs="Arial"/>
          <w:sz w:val="24"/>
          <w:szCs w:val="24"/>
        </w:rPr>
        <w:t>f</w:t>
      </w:r>
      <w:r w:rsidR="006A1276" w:rsidRPr="0045753E">
        <w:rPr>
          <w:rFonts w:ascii="Arial" w:hAnsi="Arial" w:cs="Arial"/>
          <w:sz w:val="24"/>
          <w:szCs w:val="24"/>
        </w:rPr>
        <w:t xml:space="preserve"> the YV threat is predicted to constitu</w:t>
      </w:r>
      <w:r w:rsidR="0016208F">
        <w:rPr>
          <w:rFonts w:ascii="Arial" w:hAnsi="Arial" w:cs="Arial"/>
          <w:sz w:val="24"/>
          <w:szCs w:val="24"/>
        </w:rPr>
        <w:t>t</w:t>
      </w:r>
      <w:r w:rsidR="006A1276" w:rsidRPr="0045753E">
        <w:rPr>
          <w:rFonts w:ascii="Arial" w:hAnsi="Arial" w:cs="Arial"/>
          <w:sz w:val="24"/>
          <w:szCs w:val="24"/>
        </w:rPr>
        <w:t>e a danger to sugar beet production</w:t>
      </w:r>
      <w:r w:rsidR="00EB675E" w:rsidRPr="0045753E">
        <w:rPr>
          <w:rFonts w:ascii="Arial" w:hAnsi="Arial" w:cs="Arial"/>
          <w:sz w:val="24"/>
          <w:szCs w:val="24"/>
        </w:rPr>
        <w:t>.</w:t>
      </w:r>
      <w:r w:rsidR="00017828">
        <w:rPr>
          <w:rFonts w:ascii="Arial" w:hAnsi="Arial" w:cs="Arial"/>
          <w:sz w:val="24"/>
          <w:szCs w:val="24"/>
        </w:rPr>
        <w:t xml:space="preserve"> </w:t>
      </w:r>
      <w:r w:rsidR="00EB675E" w:rsidRPr="0045753E">
        <w:rPr>
          <w:rFonts w:ascii="Arial" w:hAnsi="Arial" w:cs="Arial"/>
          <w:sz w:val="24"/>
          <w:szCs w:val="24"/>
        </w:rPr>
        <w:t xml:space="preserve">Risks to bees will be </w:t>
      </w:r>
      <w:r w:rsidR="0045753E" w:rsidRPr="0045753E">
        <w:rPr>
          <w:rFonts w:ascii="Arial" w:hAnsi="Arial" w:cs="Arial"/>
          <w:sz w:val="24"/>
          <w:szCs w:val="24"/>
        </w:rPr>
        <w:t>reduced by proposed measures.</w:t>
      </w:r>
      <w:r w:rsidR="00017828">
        <w:rPr>
          <w:rFonts w:ascii="Arial" w:hAnsi="Arial" w:cs="Arial"/>
          <w:sz w:val="24"/>
          <w:szCs w:val="24"/>
        </w:rPr>
        <w:t xml:space="preserve"> </w:t>
      </w:r>
      <w:r w:rsidR="0045753E" w:rsidRPr="0045753E">
        <w:rPr>
          <w:rFonts w:ascii="Arial" w:hAnsi="Arial" w:cs="Arial"/>
          <w:sz w:val="24"/>
          <w:szCs w:val="24"/>
        </w:rPr>
        <w:t xml:space="preserve">Limitations on the amount of seed treatment applied and on the sowing density of the crop </w:t>
      </w:r>
      <w:r w:rsidR="0045753E">
        <w:rPr>
          <w:rFonts w:ascii="Arial" w:hAnsi="Arial" w:cs="Arial"/>
          <w:sz w:val="24"/>
          <w:szCs w:val="24"/>
        </w:rPr>
        <w:t xml:space="preserve">and a ban on further </w:t>
      </w:r>
      <w:r w:rsidR="0045753E" w:rsidRPr="00A03697">
        <w:rPr>
          <w:rFonts w:ascii="Arial" w:hAnsi="Arial" w:cs="Arial"/>
          <w:sz w:val="24"/>
          <w:szCs w:val="24"/>
        </w:rPr>
        <w:t>use of thiamethoxam seed treatments on the same field within 46 months</w:t>
      </w:r>
      <w:r w:rsidR="0045753E">
        <w:rPr>
          <w:rFonts w:ascii="Arial" w:hAnsi="Arial" w:cs="Arial"/>
          <w:sz w:val="24"/>
          <w:szCs w:val="24"/>
        </w:rPr>
        <w:t xml:space="preserve"> will limit the quantity of thiamethoxam in the environment.</w:t>
      </w:r>
      <w:r w:rsidR="00017828">
        <w:rPr>
          <w:rFonts w:ascii="Arial" w:hAnsi="Arial" w:cs="Arial"/>
          <w:sz w:val="24"/>
          <w:szCs w:val="24"/>
        </w:rPr>
        <w:t xml:space="preserve"> </w:t>
      </w:r>
      <w:r w:rsidR="0045753E">
        <w:rPr>
          <w:rFonts w:ascii="Arial" w:hAnsi="Arial" w:cs="Arial"/>
          <w:sz w:val="24"/>
          <w:szCs w:val="24"/>
        </w:rPr>
        <w:t xml:space="preserve">A </w:t>
      </w:r>
      <w:r w:rsidR="00EB675E" w:rsidRPr="00A03697">
        <w:rPr>
          <w:rFonts w:ascii="Arial" w:hAnsi="Arial" w:cs="Arial"/>
          <w:sz w:val="24"/>
          <w:szCs w:val="24"/>
        </w:rPr>
        <w:t xml:space="preserve">ban on planting flowering crops within 32 months of the treated sugar beet </w:t>
      </w:r>
      <w:r w:rsidR="0045753E">
        <w:rPr>
          <w:rFonts w:ascii="Arial" w:hAnsi="Arial" w:cs="Arial"/>
          <w:sz w:val="24"/>
          <w:szCs w:val="24"/>
        </w:rPr>
        <w:t xml:space="preserve">and </w:t>
      </w:r>
      <w:r w:rsidR="00EB675E" w:rsidRPr="00A03697">
        <w:rPr>
          <w:rFonts w:ascii="Arial" w:hAnsi="Arial" w:cs="Arial"/>
          <w:sz w:val="24"/>
          <w:szCs w:val="24"/>
        </w:rPr>
        <w:t>a requirement for the control of weeds in the crop</w:t>
      </w:r>
      <w:r w:rsidR="0045753E">
        <w:rPr>
          <w:rFonts w:ascii="Arial" w:hAnsi="Arial" w:cs="Arial"/>
          <w:sz w:val="24"/>
          <w:szCs w:val="24"/>
        </w:rPr>
        <w:t xml:space="preserve"> will reduce risks from pollen and nectar from flowering weeds and from flowering crops following treated </w:t>
      </w:r>
      <w:r w:rsidR="0070255D">
        <w:rPr>
          <w:rFonts w:ascii="Arial" w:hAnsi="Arial" w:cs="Arial"/>
          <w:sz w:val="24"/>
          <w:szCs w:val="24"/>
        </w:rPr>
        <w:t>s</w:t>
      </w:r>
      <w:r w:rsidR="0045753E">
        <w:rPr>
          <w:rFonts w:ascii="Arial" w:hAnsi="Arial" w:cs="Arial"/>
          <w:sz w:val="24"/>
          <w:szCs w:val="24"/>
        </w:rPr>
        <w:t>ugar beet in the same field.</w:t>
      </w:r>
    </w:p>
    <w:p w14:paraId="70594734" w14:textId="77777777" w:rsidR="00121A44" w:rsidRDefault="00121A44" w:rsidP="00A02F03">
      <w:pPr>
        <w:spacing w:after="0"/>
        <w:rPr>
          <w:rFonts w:ascii="Arial" w:hAnsi="Arial" w:cs="Arial"/>
          <w:sz w:val="24"/>
          <w:szCs w:val="24"/>
        </w:rPr>
      </w:pPr>
    </w:p>
    <w:p w14:paraId="3E16F7F6" w14:textId="461891FF" w:rsidR="00121A44" w:rsidRPr="00121A44" w:rsidRDefault="00121A44" w:rsidP="00CF391D">
      <w:pPr>
        <w:pStyle w:val="Heading3"/>
      </w:pPr>
      <w:r w:rsidRPr="00121A44">
        <w:t xml:space="preserve">Fifth test: </w:t>
      </w:r>
      <w:r w:rsidR="00A92B5A">
        <w:t>‘</w:t>
      </w:r>
      <w:r w:rsidRPr="00121A44">
        <w:t>limite</w:t>
      </w:r>
      <w:r w:rsidR="003F6523">
        <w:t>d</w:t>
      </w:r>
      <w:r w:rsidR="00A92B5A">
        <w:t>’</w:t>
      </w:r>
      <w:r w:rsidRPr="00121A44">
        <w:t xml:space="preserve"> and </w:t>
      </w:r>
      <w:r w:rsidR="00A92B5A">
        <w:t>‘</w:t>
      </w:r>
      <w:r w:rsidRPr="00121A44">
        <w:t>controlled</w:t>
      </w:r>
      <w:r w:rsidR="00A92B5A">
        <w:t>’</w:t>
      </w:r>
      <w:r w:rsidRPr="00121A44">
        <w:t xml:space="preserve"> use</w:t>
      </w:r>
    </w:p>
    <w:p w14:paraId="156D19F3" w14:textId="111057EB" w:rsidR="00493DF9" w:rsidRDefault="415D8811" w:rsidP="00A02F03">
      <w:pPr>
        <w:spacing w:after="0"/>
        <w:rPr>
          <w:rFonts w:ascii="Arial" w:hAnsi="Arial" w:cs="Arial"/>
          <w:sz w:val="24"/>
          <w:szCs w:val="24"/>
        </w:rPr>
      </w:pPr>
      <w:r w:rsidRPr="6F7A187D">
        <w:rPr>
          <w:rFonts w:ascii="Arial" w:hAnsi="Arial" w:cs="Arial"/>
          <w:sz w:val="24"/>
          <w:szCs w:val="24"/>
        </w:rPr>
        <w:t xml:space="preserve">The </w:t>
      </w:r>
      <w:r w:rsidR="00E11B36">
        <w:rPr>
          <w:rFonts w:ascii="Arial" w:hAnsi="Arial" w:cs="Arial"/>
          <w:sz w:val="24"/>
          <w:szCs w:val="24"/>
        </w:rPr>
        <w:t>Minister</w:t>
      </w:r>
      <w:r w:rsidRPr="6F7A187D">
        <w:rPr>
          <w:rFonts w:ascii="Arial" w:hAnsi="Arial" w:cs="Arial"/>
          <w:sz w:val="24"/>
          <w:szCs w:val="24"/>
        </w:rPr>
        <w:t xml:space="preserve"> concludes that this test is met. </w:t>
      </w:r>
    </w:p>
    <w:p w14:paraId="596B6235" w14:textId="07A378BA" w:rsidR="00561E5C" w:rsidRDefault="00561E5C" w:rsidP="00A02F03">
      <w:pPr>
        <w:spacing w:after="0"/>
        <w:rPr>
          <w:rFonts w:ascii="Arial" w:hAnsi="Arial" w:cs="Arial"/>
          <w:sz w:val="24"/>
          <w:szCs w:val="24"/>
        </w:rPr>
      </w:pPr>
    </w:p>
    <w:p w14:paraId="450DBC8C" w14:textId="66C6573B" w:rsidR="00A03697" w:rsidRDefault="19F41000" w:rsidP="00A02F03">
      <w:pPr>
        <w:spacing w:after="0"/>
        <w:rPr>
          <w:rFonts w:ascii="Arial" w:hAnsi="Arial" w:cs="Arial"/>
          <w:sz w:val="24"/>
          <w:szCs w:val="24"/>
        </w:rPr>
      </w:pPr>
      <w:r w:rsidRPr="6F7A187D">
        <w:rPr>
          <w:rFonts w:ascii="Arial" w:hAnsi="Arial" w:cs="Arial"/>
          <w:sz w:val="24"/>
          <w:szCs w:val="24"/>
        </w:rPr>
        <w:t>In terms of limited use, there is a degree of limitation from the fact that Cruiser SB w</w:t>
      </w:r>
      <w:r w:rsidR="001C58CB">
        <w:rPr>
          <w:rFonts w:ascii="Arial" w:hAnsi="Arial" w:cs="Arial"/>
          <w:sz w:val="24"/>
          <w:szCs w:val="24"/>
        </w:rPr>
        <w:t>ill</w:t>
      </w:r>
      <w:r w:rsidRPr="6F7A187D">
        <w:rPr>
          <w:rFonts w:ascii="Arial" w:hAnsi="Arial" w:cs="Arial"/>
          <w:sz w:val="24"/>
          <w:szCs w:val="24"/>
        </w:rPr>
        <w:t xml:space="preserve"> only be used on sugar beet</w:t>
      </w:r>
      <w:r w:rsidR="42E916C4" w:rsidRPr="6F7A187D">
        <w:rPr>
          <w:rFonts w:ascii="Arial" w:hAnsi="Arial" w:cs="Arial"/>
          <w:sz w:val="24"/>
          <w:szCs w:val="24"/>
        </w:rPr>
        <w:t>,</w:t>
      </w:r>
      <w:r w:rsidRPr="6F7A187D">
        <w:rPr>
          <w:rFonts w:ascii="Arial" w:hAnsi="Arial" w:cs="Arial"/>
          <w:sz w:val="24"/>
          <w:szCs w:val="24"/>
        </w:rPr>
        <w:t xml:space="preserve"> which is only grown in a region dictated by proximity to the </w:t>
      </w:r>
      <w:r w:rsidR="007D7EC0">
        <w:rPr>
          <w:rFonts w:ascii="Arial" w:hAnsi="Arial" w:cs="Arial"/>
          <w:sz w:val="24"/>
          <w:szCs w:val="24"/>
        </w:rPr>
        <w:t>4</w:t>
      </w:r>
      <w:r w:rsidR="007D7EC0" w:rsidRPr="6F7A187D">
        <w:rPr>
          <w:rFonts w:ascii="Arial" w:hAnsi="Arial" w:cs="Arial"/>
          <w:sz w:val="24"/>
          <w:szCs w:val="24"/>
        </w:rPr>
        <w:t xml:space="preserve"> </w:t>
      </w:r>
      <w:r w:rsidRPr="6F7A187D">
        <w:rPr>
          <w:rFonts w:ascii="Arial" w:hAnsi="Arial" w:cs="Arial"/>
          <w:sz w:val="24"/>
          <w:szCs w:val="24"/>
        </w:rPr>
        <w:t xml:space="preserve">processing factories in West Norfolk, East Norfolk, West </w:t>
      </w:r>
      <w:proofErr w:type="gramStart"/>
      <w:r w:rsidRPr="6F7A187D">
        <w:rPr>
          <w:rFonts w:ascii="Arial" w:hAnsi="Arial" w:cs="Arial"/>
          <w:sz w:val="24"/>
          <w:szCs w:val="24"/>
        </w:rPr>
        <w:t>Suffolk</w:t>
      </w:r>
      <w:proofErr w:type="gramEnd"/>
      <w:r w:rsidRPr="6F7A187D">
        <w:rPr>
          <w:rFonts w:ascii="Arial" w:hAnsi="Arial" w:cs="Arial"/>
          <w:sz w:val="24"/>
          <w:szCs w:val="24"/>
        </w:rPr>
        <w:t xml:space="preserve"> and East Nottinghamshire.</w:t>
      </w:r>
      <w:r w:rsidR="00017828">
        <w:rPr>
          <w:rFonts w:ascii="Arial" w:hAnsi="Arial" w:cs="Arial"/>
          <w:sz w:val="24"/>
          <w:szCs w:val="24"/>
        </w:rPr>
        <w:t xml:space="preserve"> </w:t>
      </w:r>
    </w:p>
    <w:p w14:paraId="1C335C8E" w14:textId="77777777" w:rsidR="00A03697" w:rsidRDefault="00A03697" w:rsidP="00A02F03">
      <w:pPr>
        <w:spacing w:after="0"/>
        <w:rPr>
          <w:rFonts w:ascii="Arial" w:hAnsi="Arial" w:cs="Arial"/>
          <w:sz w:val="24"/>
          <w:szCs w:val="24"/>
        </w:rPr>
      </w:pPr>
    </w:p>
    <w:p w14:paraId="255B3982" w14:textId="12C3B27F" w:rsidR="00561E5C" w:rsidRDefault="42E916C4" w:rsidP="00A02F03">
      <w:pPr>
        <w:spacing w:after="0"/>
        <w:rPr>
          <w:rFonts w:ascii="Arial" w:hAnsi="Arial" w:cs="Arial"/>
          <w:sz w:val="24"/>
          <w:szCs w:val="24"/>
        </w:rPr>
      </w:pPr>
      <w:r w:rsidRPr="6F7A187D">
        <w:rPr>
          <w:rFonts w:ascii="Arial" w:hAnsi="Arial" w:cs="Arial"/>
          <w:sz w:val="24"/>
          <w:szCs w:val="24"/>
        </w:rPr>
        <w:t>Further limitations will be applied as conditions of the emergency authorisation.</w:t>
      </w:r>
      <w:r w:rsidR="00017828">
        <w:rPr>
          <w:rFonts w:ascii="Arial" w:hAnsi="Arial" w:cs="Arial"/>
          <w:sz w:val="24"/>
          <w:szCs w:val="24"/>
        </w:rPr>
        <w:t xml:space="preserve"> </w:t>
      </w:r>
      <w:r w:rsidRPr="6F7A187D">
        <w:rPr>
          <w:rFonts w:ascii="Arial" w:hAnsi="Arial" w:cs="Arial"/>
          <w:sz w:val="24"/>
          <w:szCs w:val="24"/>
        </w:rPr>
        <w:t xml:space="preserve">These are listed in full </w:t>
      </w:r>
      <w:r w:rsidR="00141FFB">
        <w:rPr>
          <w:rFonts w:ascii="Arial" w:hAnsi="Arial" w:cs="Arial"/>
          <w:sz w:val="24"/>
          <w:szCs w:val="24"/>
        </w:rPr>
        <w:t>below</w:t>
      </w:r>
      <w:r w:rsidR="00E11B36">
        <w:rPr>
          <w:rFonts w:ascii="Arial" w:hAnsi="Arial" w:cs="Arial"/>
          <w:sz w:val="24"/>
          <w:szCs w:val="24"/>
        </w:rPr>
        <w:t xml:space="preserve"> </w:t>
      </w:r>
      <w:r w:rsidR="00141FFB">
        <w:rPr>
          <w:rFonts w:ascii="Arial" w:hAnsi="Arial" w:cs="Arial"/>
          <w:sz w:val="24"/>
          <w:szCs w:val="24"/>
        </w:rPr>
        <w:t>and</w:t>
      </w:r>
      <w:r w:rsidRPr="6F7A187D">
        <w:rPr>
          <w:rFonts w:ascii="Arial" w:hAnsi="Arial" w:cs="Arial"/>
          <w:sz w:val="24"/>
          <w:szCs w:val="24"/>
        </w:rPr>
        <w:t xml:space="preserve"> include a reduced </w:t>
      </w:r>
      <w:r w:rsidR="76CE21EC" w:rsidRPr="6F7A187D">
        <w:rPr>
          <w:rFonts w:ascii="Arial" w:hAnsi="Arial" w:cs="Arial"/>
          <w:sz w:val="24"/>
          <w:szCs w:val="24"/>
        </w:rPr>
        <w:t>application rate of the product, a maximum drilling rate and the imposition of the threshold discussed above.</w:t>
      </w:r>
    </w:p>
    <w:p w14:paraId="73045736" w14:textId="0892A0C4" w:rsidR="00FC67FB" w:rsidRDefault="00FC67FB" w:rsidP="00A02F03">
      <w:pPr>
        <w:spacing w:after="0"/>
        <w:rPr>
          <w:rFonts w:ascii="Arial" w:hAnsi="Arial" w:cs="Arial"/>
          <w:sz w:val="24"/>
          <w:szCs w:val="24"/>
        </w:rPr>
      </w:pPr>
    </w:p>
    <w:p w14:paraId="5D8845F7" w14:textId="7E5F74F8" w:rsidR="00A03697" w:rsidRDefault="26B4637B" w:rsidP="38544C1B">
      <w:pPr>
        <w:spacing w:after="0"/>
        <w:rPr>
          <w:rFonts w:ascii="Arial" w:hAnsi="Arial" w:cs="Arial"/>
          <w:sz w:val="24"/>
          <w:szCs w:val="24"/>
        </w:rPr>
      </w:pPr>
      <w:r w:rsidRPr="6F7A187D">
        <w:rPr>
          <w:rFonts w:ascii="Arial" w:hAnsi="Arial" w:cs="Arial"/>
          <w:sz w:val="24"/>
          <w:szCs w:val="24"/>
        </w:rPr>
        <w:t>In terms of control</w:t>
      </w:r>
      <w:r w:rsidR="398FA104" w:rsidRPr="6F7A187D">
        <w:rPr>
          <w:rFonts w:ascii="Arial" w:hAnsi="Arial" w:cs="Arial"/>
          <w:sz w:val="24"/>
          <w:szCs w:val="24"/>
        </w:rPr>
        <w:t>led use</w:t>
      </w:r>
      <w:r w:rsidRPr="6F7A187D">
        <w:rPr>
          <w:rFonts w:ascii="Arial" w:hAnsi="Arial" w:cs="Arial"/>
          <w:sz w:val="24"/>
          <w:szCs w:val="24"/>
        </w:rPr>
        <w:t>, the application proposes a stewardship scheme underpinned by industry commercial contracting arrangements.</w:t>
      </w:r>
      <w:r w:rsidR="00017828">
        <w:rPr>
          <w:rFonts w:ascii="Arial" w:hAnsi="Arial" w:cs="Arial"/>
          <w:sz w:val="24"/>
          <w:szCs w:val="24"/>
        </w:rPr>
        <w:t xml:space="preserve"> </w:t>
      </w:r>
      <w:r w:rsidR="00E11B36" w:rsidRPr="6F7A187D">
        <w:rPr>
          <w:rFonts w:ascii="Arial" w:eastAsia="Arial" w:hAnsi="Arial" w:cs="Arial"/>
          <w:sz w:val="24"/>
          <w:szCs w:val="24"/>
        </w:rPr>
        <w:t xml:space="preserve">Additionally, the </w:t>
      </w:r>
      <w:r w:rsidR="00E11B36">
        <w:rPr>
          <w:rFonts w:ascii="Arial" w:eastAsia="Arial" w:hAnsi="Arial" w:cs="Arial"/>
          <w:sz w:val="24"/>
          <w:szCs w:val="24"/>
        </w:rPr>
        <w:t>Minister</w:t>
      </w:r>
      <w:r w:rsidR="00E11B36" w:rsidRPr="6F7A187D">
        <w:rPr>
          <w:rFonts w:ascii="Arial" w:eastAsia="Arial" w:hAnsi="Arial" w:cs="Arial"/>
          <w:sz w:val="24"/>
          <w:szCs w:val="24"/>
        </w:rPr>
        <w:t xml:space="preserve"> may remove or withdraw the emergency authorisation at any time if the conditions are not met/followed.</w:t>
      </w:r>
    </w:p>
    <w:p w14:paraId="69C37FC9" w14:textId="77777777" w:rsidR="00A03697" w:rsidRDefault="00A03697" w:rsidP="38544C1B">
      <w:pPr>
        <w:spacing w:after="0"/>
        <w:rPr>
          <w:rFonts w:ascii="Arial" w:hAnsi="Arial" w:cs="Arial"/>
          <w:sz w:val="24"/>
          <w:szCs w:val="24"/>
        </w:rPr>
      </w:pPr>
    </w:p>
    <w:p w14:paraId="7E2B9270" w14:textId="0BD9DB6C" w:rsidR="00A03697" w:rsidRDefault="26B4637B" w:rsidP="38544C1B">
      <w:pPr>
        <w:spacing w:after="0"/>
        <w:rPr>
          <w:rFonts w:ascii="Arial" w:hAnsi="Arial" w:cs="Arial"/>
          <w:sz w:val="24"/>
          <w:szCs w:val="24"/>
        </w:rPr>
      </w:pPr>
      <w:r w:rsidRPr="6F7A187D">
        <w:rPr>
          <w:rFonts w:ascii="Arial" w:hAnsi="Arial" w:cs="Arial"/>
          <w:sz w:val="24"/>
          <w:szCs w:val="24"/>
        </w:rPr>
        <w:t>Th</w:t>
      </w:r>
      <w:r w:rsidR="00E11B36">
        <w:rPr>
          <w:rFonts w:ascii="Arial" w:hAnsi="Arial" w:cs="Arial"/>
          <w:sz w:val="24"/>
          <w:szCs w:val="24"/>
        </w:rPr>
        <w:t>e stewardship scheme</w:t>
      </w:r>
      <w:r w:rsidRPr="6F7A187D">
        <w:rPr>
          <w:rFonts w:ascii="Arial" w:hAnsi="Arial" w:cs="Arial"/>
          <w:sz w:val="24"/>
          <w:szCs w:val="24"/>
        </w:rPr>
        <w:t xml:space="preserve"> includes several measures</w:t>
      </w:r>
      <w:r w:rsidR="00E11B36">
        <w:rPr>
          <w:rFonts w:ascii="Arial" w:hAnsi="Arial" w:cs="Arial"/>
          <w:sz w:val="24"/>
          <w:szCs w:val="24"/>
        </w:rPr>
        <w:t>,</w:t>
      </w:r>
      <w:r w:rsidRPr="6F7A187D">
        <w:rPr>
          <w:rFonts w:ascii="Arial" w:hAnsi="Arial" w:cs="Arial"/>
          <w:sz w:val="24"/>
          <w:szCs w:val="24"/>
        </w:rPr>
        <w:t xml:space="preserve"> </w:t>
      </w:r>
      <w:r w:rsidR="00E11B36">
        <w:rPr>
          <w:rFonts w:ascii="Arial" w:hAnsi="Arial" w:cs="Arial"/>
          <w:sz w:val="24"/>
          <w:szCs w:val="24"/>
        </w:rPr>
        <w:t xml:space="preserve">each of </w:t>
      </w:r>
      <w:r w:rsidR="00141FFB">
        <w:rPr>
          <w:rFonts w:ascii="Arial" w:hAnsi="Arial" w:cs="Arial"/>
          <w:sz w:val="24"/>
          <w:szCs w:val="24"/>
        </w:rPr>
        <w:t>which will be set as con</w:t>
      </w:r>
      <w:r w:rsidR="00C80074">
        <w:rPr>
          <w:rFonts w:ascii="Arial" w:hAnsi="Arial" w:cs="Arial"/>
          <w:sz w:val="24"/>
          <w:szCs w:val="24"/>
        </w:rPr>
        <w:t>d</w:t>
      </w:r>
      <w:r w:rsidR="00141FFB">
        <w:rPr>
          <w:rFonts w:ascii="Arial" w:hAnsi="Arial" w:cs="Arial"/>
          <w:sz w:val="24"/>
          <w:szCs w:val="24"/>
        </w:rPr>
        <w:t>itions of the authorisation</w:t>
      </w:r>
      <w:r w:rsidR="00E11B36">
        <w:rPr>
          <w:rFonts w:ascii="Arial" w:hAnsi="Arial" w:cs="Arial"/>
          <w:sz w:val="24"/>
          <w:szCs w:val="24"/>
        </w:rPr>
        <w:t>,</w:t>
      </w:r>
      <w:r w:rsidR="00141FFB">
        <w:rPr>
          <w:rFonts w:ascii="Arial" w:hAnsi="Arial" w:cs="Arial"/>
          <w:sz w:val="24"/>
          <w:szCs w:val="24"/>
        </w:rPr>
        <w:t xml:space="preserve"> </w:t>
      </w:r>
      <w:r w:rsidRPr="6F7A187D">
        <w:rPr>
          <w:rFonts w:ascii="Arial" w:hAnsi="Arial" w:cs="Arial"/>
          <w:sz w:val="24"/>
          <w:szCs w:val="24"/>
        </w:rPr>
        <w:t>to address risks to pollinating insects</w:t>
      </w:r>
      <w:r w:rsidR="006A1276">
        <w:rPr>
          <w:rFonts w:ascii="Arial" w:hAnsi="Arial" w:cs="Arial"/>
          <w:sz w:val="24"/>
          <w:szCs w:val="24"/>
        </w:rPr>
        <w:t>.</w:t>
      </w:r>
    </w:p>
    <w:p w14:paraId="2C669A7A" w14:textId="2E6C1764" w:rsidR="38544C1B" w:rsidRDefault="38544C1B" w:rsidP="38544C1B">
      <w:pPr>
        <w:spacing w:after="0"/>
        <w:rPr>
          <w:rFonts w:ascii="Arial" w:eastAsia="Arial" w:hAnsi="Arial" w:cs="Arial"/>
        </w:rPr>
      </w:pPr>
    </w:p>
    <w:p w14:paraId="25A62B35" w14:textId="10F6090E" w:rsidR="1A963269" w:rsidRDefault="12C7986D" w:rsidP="38544C1B">
      <w:pPr>
        <w:spacing w:after="0"/>
        <w:rPr>
          <w:rFonts w:ascii="Arial" w:eastAsia="Arial" w:hAnsi="Arial" w:cs="Arial"/>
          <w:sz w:val="24"/>
          <w:szCs w:val="24"/>
        </w:rPr>
      </w:pPr>
      <w:r w:rsidRPr="6F7A187D">
        <w:rPr>
          <w:rFonts w:ascii="Arial" w:eastAsia="Arial" w:hAnsi="Arial" w:cs="Arial"/>
          <w:sz w:val="24"/>
          <w:szCs w:val="24"/>
        </w:rPr>
        <w:t xml:space="preserve">The </w:t>
      </w:r>
      <w:r w:rsidR="00E11B36">
        <w:rPr>
          <w:rFonts w:ascii="Arial" w:eastAsia="Arial" w:hAnsi="Arial" w:cs="Arial"/>
          <w:sz w:val="24"/>
          <w:szCs w:val="24"/>
        </w:rPr>
        <w:t>Minister</w:t>
      </w:r>
      <w:r w:rsidR="00C4308F">
        <w:rPr>
          <w:rFonts w:ascii="Arial" w:eastAsia="Arial" w:hAnsi="Arial" w:cs="Arial"/>
          <w:sz w:val="24"/>
          <w:szCs w:val="24"/>
        </w:rPr>
        <w:t xml:space="preserve"> </w:t>
      </w:r>
      <w:r w:rsidRPr="6F7A187D">
        <w:rPr>
          <w:rFonts w:ascii="Arial" w:eastAsia="Arial" w:hAnsi="Arial" w:cs="Arial"/>
          <w:sz w:val="24"/>
          <w:szCs w:val="24"/>
        </w:rPr>
        <w:t xml:space="preserve">has concluded that the </w:t>
      </w:r>
      <w:r w:rsidR="00C80074">
        <w:rPr>
          <w:rFonts w:ascii="Arial" w:eastAsia="Arial" w:hAnsi="Arial" w:cs="Arial"/>
          <w:sz w:val="24"/>
          <w:szCs w:val="24"/>
        </w:rPr>
        <w:t xml:space="preserve">proposed </w:t>
      </w:r>
      <w:r w:rsidRPr="6F7A187D">
        <w:rPr>
          <w:rFonts w:ascii="Arial" w:eastAsia="Arial" w:hAnsi="Arial" w:cs="Arial"/>
          <w:sz w:val="24"/>
          <w:szCs w:val="24"/>
        </w:rPr>
        <w:t xml:space="preserve">conditions set out </w:t>
      </w:r>
      <w:r w:rsidR="00C80074">
        <w:rPr>
          <w:rFonts w:ascii="Arial" w:eastAsia="Arial" w:hAnsi="Arial" w:cs="Arial"/>
          <w:sz w:val="24"/>
          <w:szCs w:val="24"/>
        </w:rPr>
        <w:t>in full below</w:t>
      </w:r>
      <w:r w:rsidRPr="6F7A187D">
        <w:rPr>
          <w:rFonts w:ascii="Arial" w:eastAsia="Arial" w:hAnsi="Arial" w:cs="Arial"/>
          <w:sz w:val="24"/>
          <w:szCs w:val="24"/>
        </w:rPr>
        <w:t xml:space="preserve"> are sufficient</w:t>
      </w:r>
      <w:r w:rsidR="1C4F7212" w:rsidRPr="6F7A187D">
        <w:rPr>
          <w:rFonts w:ascii="Arial" w:eastAsia="Arial" w:hAnsi="Arial" w:cs="Arial"/>
          <w:sz w:val="24"/>
          <w:szCs w:val="24"/>
        </w:rPr>
        <w:t>, in combination,</w:t>
      </w:r>
      <w:r w:rsidRPr="6F7A187D">
        <w:rPr>
          <w:rFonts w:ascii="Arial" w:eastAsia="Arial" w:hAnsi="Arial" w:cs="Arial"/>
          <w:sz w:val="24"/>
          <w:szCs w:val="24"/>
        </w:rPr>
        <w:t xml:space="preserve"> to ensure that use of the product will be limited and controlled.</w:t>
      </w:r>
    </w:p>
    <w:p w14:paraId="4A9108C7" w14:textId="77777777" w:rsidR="009858FC" w:rsidRDefault="009858FC" w:rsidP="00092C44">
      <w:pPr>
        <w:spacing w:after="0"/>
        <w:rPr>
          <w:rFonts w:ascii="Arial" w:hAnsi="Arial" w:cs="Arial"/>
          <w:sz w:val="24"/>
          <w:szCs w:val="24"/>
        </w:rPr>
      </w:pPr>
    </w:p>
    <w:p w14:paraId="68E143E0" w14:textId="2E702C93" w:rsidR="00693FB5" w:rsidRPr="00A76B69" w:rsidRDefault="00693FB5" w:rsidP="003F6523">
      <w:pPr>
        <w:pStyle w:val="Heading2"/>
      </w:pPr>
      <w:r w:rsidRPr="00A76B69">
        <w:t xml:space="preserve">Overall conclusion on the </w:t>
      </w:r>
      <w:r w:rsidR="009828BC">
        <w:t>5</w:t>
      </w:r>
      <w:r w:rsidR="009828BC" w:rsidRPr="00A76B69">
        <w:t xml:space="preserve"> </w:t>
      </w:r>
      <w:r w:rsidR="00A76B69" w:rsidRPr="00A76B69">
        <w:t>tests</w:t>
      </w:r>
    </w:p>
    <w:p w14:paraId="74775CC6" w14:textId="13C9C038" w:rsidR="00FE0607" w:rsidRDefault="259CB596" w:rsidP="00092C44">
      <w:pPr>
        <w:spacing w:after="0"/>
        <w:rPr>
          <w:rFonts w:ascii="Arial" w:hAnsi="Arial" w:cs="Arial"/>
          <w:sz w:val="24"/>
          <w:szCs w:val="24"/>
        </w:rPr>
      </w:pPr>
      <w:r w:rsidRPr="6F7A187D">
        <w:rPr>
          <w:rFonts w:ascii="Arial" w:hAnsi="Arial" w:cs="Arial"/>
          <w:sz w:val="24"/>
          <w:szCs w:val="24"/>
        </w:rPr>
        <w:t xml:space="preserve">The </w:t>
      </w:r>
      <w:r w:rsidR="00E235C3">
        <w:rPr>
          <w:rFonts w:ascii="Arial" w:hAnsi="Arial" w:cs="Arial"/>
          <w:sz w:val="24"/>
          <w:szCs w:val="24"/>
        </w:rPr>
        <w:t>Minister</w:t>
      </w:r>
      <w:r w:rsidRPr="6F7A187D">
        <w:rPr>
          <w:rFonts w:ascii="Arial" w:hAnsi="Arial" w:cs="Arial"/>
          <w:sz w:val="24"/>
          <w:szCs w:val="24"/>
        </w:rPr>
        <w:t xml:space="preserve"> finds that the </w:t>
      </w:r>
      <w:r w:rsidR="007D7EC0">
        <w:rPr>
          <w:rFonts w:ascii="Arial" w:hAnsi="Arial" w:cs="Arial"/>
          <w:sz w:val="24"/>
          <w:szCs w:val="24"/>
        </w:rPr>
        <w:t>5</w:t>
      </w:r>
      <w:r w:rsidR="007D7EC0" w:rsidRPr="6F7A187D">
        <w:rPr>
          <w:rFonts w:ascii="Arial" w:hAnsi="Arial" w:cs="Arial"/>
          <w:sz w:val="24"/>
          <w:szCs w:val="24"/>
        </w:rPr>
        <w:t xml:space="preserve"> </w:t>
      </w:r>
      <w:r w:rsidR="2B15A520" w:rsidRPr="6F7A187D">
        <w:rPr>
          <w:rFonts w:ascii="Arial" w:hAnsi="Arial" w:cs="Arial"/>
          <w:sz w:val="24"/>
          <w:szCs w:val="24"/>
        </w:rPr>
        <w:t>tests</w:t>
      </w:r>
      <w:r w:rsidRPr="6F7A187D">
        <w:rPr>
          <w:rFonts w:ascii="Arial" w:hAnsi="Arial" w:cs="Arial"/>
          <w:sz w:val="24"/>
          <w:szCs w:val="24"/>
        </w:rPr>
        <w:t xml:space="preserve"> are met and </w:t>
      </w:r>
      <w:r w:rsidR="7A051733" w:rsidRPr="6F7A187D">
        <w:rPr>
          <w:rFonts w:ascii="Arial" w:hAnsi="Arial" w:cs="Arial"/>
          <w:sz w:val="24"/>
          <w:szCs w:val="24"/>
        </w:rPr>
        <w:t>has therefore decided to grant the emergency authorisation</w:t>
      </w:r>
      <w:r w:rsidR="00A4476F">
        <w:rPr>
          <w:rFonts w:ascii="Arial" w:hAnsi="Arial" w:cs="Arial"/>
          <w:sz w:val="24"/>
          <w:szCs w:val="24"/>
        </w:rPr>
        <w:t>, with strict conditions</w:t>
      </w:r>
      <w:r w:rsidR="00AD55FE">
        <w:rPr>
          <w:rFonts w:ascii="Arial" w:hAnsi="Arial" w:cs="Arial"/>
          <w:sz w:val="24"/>
          <w:szCs w:val="24"/>
        </w:rPr>
        <w:t xml:space="preserve"> </w:t>
      </w:r>
      <w:r w:rsidR="000733A8">
        <w:rPr>
          <w:rFonts w:ascii="Arial" w:hAnsi="Arial" w:cs="Arial"/>
          <w:sz w:val="24"/>
          <w:szCs w:val="24"/>
        </w:rPr>
        <w:t xml:space="preserve">as </w:t>
      </w:r>
      <w:r w:rsidR="00AD55FE">
        <w:rPr>
          <w:rFonts w:ascii="Arial" w:hAnsi="Arial" w:cs="Arial"/>
          <w:sz w:val="24"/>
          <w:szCs w:val="24"/>
        </w:rPr>
        <w:t>detailed below</w:t>
      </w:r>
      <w:r w:rsidR="7A051733" w:rsidRPr="6F7A187D">
        <w:rPr>
          <w:rFonts w:ascii="Arial" w:hAnsi="Arial" w:cs="Arial"/>
          <w:sz w:val="24"/>
          <w:szCs w:val="24"/>
        </w:rPr>
        <w:t>.</w:t>
      </w:r>
    </w:p>
    <w:p w14:paraId="499A5931" w14:textId="415C9B52" w:rsidR="000D06B9" w:rsidRDefault="000D06B9" w:rsidP="00092C44">
      <w:pPr>
        <w:spacing w:after="0"/>
        <w:rPr>
          <w:rFonts w:ascii="Arial" w:hAnsi="Arial" w:cs="Arial"/>
          <w:sz w:val="24"/>
          <w:szCs w:val="24"/>
        </w:rPr>
      </w:pPr>
    </w:p>
    <w:p w14:paraId="18BF6F8F" w14:textId="41D56AAF" w:rsidR="000D06B9" w:rsidRPr="000D06B9" w:rsidRDefault="000D06B9" w:rsidP="003F6523">
      <w:pPr>
        <w:pStyle w:val="Heading2"/>
      </w:pPr>
      <w:r w:rsidRPr="000D06B9">
        <w:t>Conditions to be attached to the emergency authorisation</w:t>
      </w:r>
    </w:p>
    <w:p w14:paraId="5C0D6F54" w14:textId="14873C26" w:rsidR="000D06B9" w:rsidRPr="000D06B9" w:rsidRDefault="6AB88FF0" w:rsidP="000D06B9">
      <w:pPr>
        <w:spacing w:after="0"/>
        <w:rPr>
          <w:rFonts w:ascii="Arial" w:hAnsi="Arial" w:cs="Arial"/>
          <w:sz w:val="24"/>
          <w:szCs w:val="24"/>
        </w:rPr>
      </w:pPr>
      <w:r w:rsidRPr="6F7A187D">
        <w:rPr>
          <w:rFonts w:ascii="Arial" w:hAnsi="Arial" w:cs="Arial"/>
          <w:sz w:val="24"/>
          <w:szCs w:val="24"/>
        </w:rPr>
        <w:t xml:space="preserve">The </w:t>
      </w:r>
      <w:r w:rsidR="00E235C3">
        <w:rPr>
          <w:rFonts w:ascii="Arial" w:hAnsi="Arial" w:cs="Arial"/>
          <w:sz w:val="24"/>
          <w:szCs w:val="24"/>
        </w:rPr>
        <w:t>Minister</w:t>
      </w:r>
      <w:r w:rsidR="50E2AF5C" w:rsidRPr="6F7A187D">
        <w:rPr>
          <w:rFonts w:ascii="Arial" w:hAnsi="Arial" w:cs="Arial"/>
          <w:sz w:val="24"/>
          <w:szCs w:val="24"/>
        </w:rPr>
        <w:t xml:space="preserve"> has directed that the following </w:t>
      </w:r>
      <w:r w:rsidR="38CC6226" w:rsidRPr="6F7A187D">
        <w:rPr>
          <w:rFonts w:ascii="Arial" w:hAnsi="Arial" w:cs="Arial"/>
          <w:sz w:val="24"/>
          <w:szCs w:val="24"/>
        </w:rPr>
        <w:t xml:space="preserve">key </w:t>
      </w:r>
      <w:r w:rsidRPr="6F7A187D">
        <w:rPr>
          <w:rFonts w:ascii="Arial" w:hAnsi="Arial" w:cs="Arial"/>
          <w:sz w:val="24"/>
          <w:szCs w:val="24"/>
        </w:rPr>
        <w:t xml:space="preserve">conditions </w:t>
      </w:r>
      <w:r w:rsidR="50E2AF5C" w:rsidRPr="6F7A187D">
        <w:rPr>
          <w:rFonts w:ascii="Arial" w:hAnsi="Arial" w:cs="Arial"/>
          <w:sz w:val="24"/>
          <w:szCs w:val="24"/>
        </w:rPr>
        <w:t xml:space="preserve">should be </w:t>
      </w:r>
      <w:r w:rsidRPr="6F7A187D">
        <w:rPr>
          <w:rFonts w:ascii="Arial" w:hAnsi="Arial" w:cs="Arial"/>
          <w:sz w:val="24"/>
          <w:szCs w:val="24"/>
        </w:rPr>
        <w:t xml:space="preserve">attached to the emergency authorisation </w:t>
      </w:r>
      <w:r w:rsidR="50E2AF5C" w:rsidRPr="6F7A187D">
        <w:rPr>
          <w:rFonts w:ascii="Arial" w:hAnsi="Arial" w:cs="Arial"/>
          <w:sz w:val="24"/>
          <w:szCs w:val="24"/>
        </w:rPr>
        <w:t xml:space="preserve">(in addition to </w:t>
      </w:r>
      <w:r w:rsidR="2D0CD477" w:rsidRPr="6F7A187D">
        <w:rPr>
          <w:rFonts w:ascii="Arial" w:hAnsi="Arial" w:cs="Arial"/>
          <w:sz w:val="24"/>
          <w:szCs w:val="24"/>
        </w:rPr>
        <w:t xml:space="preserve">standard </w:t>
      </w:r>
      <w:r w:rsidR="50E2AF5C" w:rsidRPr="6F7A187D">
        <w:rPr>
          <w:rFonts w:ascii="Arial" w:hAnsi="Arial" w:cs="Arial"/>
          <w:sz w:val="24"/>
          <w:szCs w:val="24"/>
        </w:rPr>
        <w:t>requirements that HSE would apply to the product)</w:t>
      </w:r>
      <w:r w:rsidRPr="6F7A187D">
        <w:rPr>
          <w:rFonts w:ascii="Arial" w:hAnsi="Arial" w:cs="Arial"/>
          <w:sz w:val="24"/>
          <w:szCs w:val="24"/>
        </w:rPr>
        <w:t>:</w:t>
      </w:r>
    </w:p>
    <w:p w14:paraId="0A74C096" w14:textId="77777777" w:rsidR="000D06B9" w:rsidRPr="000D06B9" w:rsidRDefault="000D06B9" w:rsidP="000D06B9">
      <w:pPr>
        <w:spacing w:after="0"/>
        <w:rPr>
          <w:rFonts w:ascii="Arial" w:hAnsi="Arial" w:cs="Arial"/>
          <w:sz w:val="24"/>
          <w:szCs w:val="24"/>
        </w:rPr>
      </w:pPr>
    </w:p>
    <w:p w14:paraId="07D5F547" w14:textId="6087B1F9" w:rsidR="006458B1" w:rsidRPr="00776077" w:rsidRDefault="00A03697" w:rsidP="00776077">
      <w:pPr>
        <w:pStyle w:val="ListParagraph"/>
        <w:numPr>
          <w:ilvl w:val="0"/>
          <w:numId w:val="11"/>
        </w:numPr>
        <w:spacing w:after="200" w:line="240" w:lineRule="auto"/>
        <w:jc w:val="both"/>
        <w:rPr>
          <w:sz w:val="24"/>
          <w:szCs w:val="24"/>
        </w:rPr>
      </w:pPr>
      <w:r>
        <w:rPr>
          <w:rFonts w:ascii="Arial" w:eastAsia="Arial" w:hAnsi="Arial" w:cs="Arial"/>
          <w:sz w:val="24"/>
          <w:szCs w:val="24"/>
        </w:rPr>
        <w:t>u</w:t>
      </w:r>
      <w:r w:rsidR="006458B1" w:rsidRPr="00776077">
        <w:rPr>
          <w:rFonts w:ascii="Arial" w:eastAsia="Arial" w:hAnsi="Arial" w:cs="Arial"/>
          <w:sz w:val="24"/>
          <w:szCs w:val="24"/>
        </w:rPr>
        <w:t xml:space="preserve">se is only permitted if the predicted virus incidence level is </w:t>
      </w:r>
      <w:r w:rsidR="00E235C3">
        <w:rPr>
          <w:rFonts w:ascii="Arial" w:eastAsia="Arial" w:hAnsi="Arial" w:cs="Arial"/>
          <w:sz w:val="24"/>
          <w:szCs w:val="24"/>
        </w:rPr>
        <w:t>6</w:t>
      </w:r>
      <w:r w:rsidR="000669BF">
        <w:rPr>
          <w:rFonts w:ascii="Arial" w:eastAsia="Arial" w:hAnsi="Arial" w:cs="Arial"/>
          <w:sz w:val="24"/>
          <w:szCs w:val="24"/>
        </w:rPr>
        <w:t>5</w:t>
      </w:r>
      <w:r w:rsidR="006458B1" w:rsidRPr="00776077">
        <w:rPr>
          <w:rFonts w:ascii="Arial" w:eastAsia="Arial" w:hAnsi="Arial" w:cs="Arial"/>
          <w:sz w:val="24"/>
          <w:szCs w:val="24"/>
        </w:rPr>
        <w:t xml:space="preserve">% or above, as determined </w:t>
      </w:r>
      <w:r w:rsidR="009E19C9" w:rsidRPr="00776077">
        <w:rPr>
          <w:rFonts w:ascii="Arial" w:eastAsia="Arial" w:hAnsi="Arial" w:cs="Arial"/>
          <w:sz w:val="24"/>
          <w:szCs w:val="24"/>
        </w:rPr>
        <w:t>on 1 March 202</w:t>
      </w:r>
      <w:r w:rsidR="000669BF">
        <w:rPr>
          <w:rFonts w:ascii="Arial" w:eastAsia="Arial" w:hAnsi="Arial" w:cs="Arial"/>
          <w:sz w:val="24"/>
          <w:szCs w:val="24"/>
        </w:rPr>
        <w:t>4</w:t>
      </w:r>
      <w:r w:rsidR="009E19C9" w:rsidRPr="00776077">
        <w:rPr>
          <w:rFonts w:ascii="Arial" w:eastAsia="Arial" w:hAnsi="Arial" w:cs="Arial"/>
          <w:sz w:val="24"/>
          <w:szCs w:val="24"/>
        </w:rPr>
        <w:t xml:space="preserve"> </w:t>
      </w:r>
      <w:r w:rsidR="006458B1" w:rsidRPr="00776077">
        <w:rPr>
          <w:rFonts w:ascii="Arial" w:eastAsia="Arial" w:hAnsi="Arial" w:cs="Arial"/>
          <w:sz w:val="24"/>
          <w:szCs w:val="24"/>
        </w:rPr>
        <w:t>by the Rothamsted YV fo</w:t>
      </w:r>
      <w:r w:rsidR="009E19C9" w:rsidRPr="00776077">
        <w:rPr>
          <w:rFonts w:ascii="Arial" w:eastAsia="Arial" w:hAnsi="Arial" w:cs="Arial"/>
          <w:sz w:val="24"/>
          <w:szCs w:val="24"/>
        </w:rPr>
        <w:t>re</w:t>
      </w:r>
      <w:r w:rsidR="006458B1" w:rsidRPr="00776077">
        <w:rPr>
          <w:rFonts w:ascii="Arial" w:eastAsia="Arial" w:hAnsi="Arial" w:cs="Arial"/>
          <w:sz w:val="24"/>
          <w:szCs w:val="24"/>
        </w:rPr>
        <w:t>cast</w:t>
      </w:r>
      <w:r w:rsidR="009E19C9" w:rsidRPr="00776077">
        <w:rPr>
          <w:rFonts w:ascii="Arial" w:eastAsia="Arial" w:hAnsi="Arial" w:cs="Arial"/>
          <w:sz w:val="24"/>
          <w:szCs w:val="24"/>
        </w:rPr>
        <w:t xml:space="preserve"> model</w:t>
      </w:r>
    </w:p>
    <w:p w14:paraId="334F3AFB" w14:textId="6283F5A3" w:rsidR="00A76B69" w:rsidRPr="00A76B69" w:rsidRDefault="003156B6" w:rsidP="00A76B69">
      <w:pPr>
        <w:pStyle w:val="ListParagraph"/>
        <w:numPr>
          <w:ilvl w:val="0"/>
          <w:numId w:val="11"/>
        </w:numPr>
        <w:spacing w:after="200" w:line="240" w:lineRule="auto"/>
        <w:jc w:val="both"/>
        <w:rPr>
          <w:sz w:val="24"/>
          <w:szCs w:val="24"/>
        </w:rPr>
      </w:pPr>
      <w:r w:rsidRPr="003156B6">
        <w:rPr>
          <w:rFonts w:ascii="Arial" w:eastAsia="Arial" w:hAnsi="Arial" w:cs="Arial"/>
          <w:sz w:val="24"/>
          <w:szCs w:val="24"/>
        </w:rPr>
        <w:t xml:space="preserve">Only a specific list of crops, none of which flower before harvest, are </w:t>
      </w:r>
      <w:r w:rsidR="0045753E">
        <w:rPr>
          <w:rFonts w:ascii="Arial" w:eastAsia="Arial" w:hAnsi="Arial" w:cs="Arial"/>
          <w:sz w:val="24"/>
          <w:szCs w:val="24"/>
        </w:rPr>
        <w:t>permitted</w:t>
      </w:r>
      <w:r w:rsidR="69A7D66C" w:rsidRPr="68A6DB90">
        <w:rPr>
          <w:rFonts w:ascii="Arial" w:eastAsia="Arial" w:hAnsi="Arial" w:cs="Arial"/>
          <w:sz w:val="24"/>
          <w:szCs w:val="24"/>
        </w:rPr>
        <w:t xml:space="preserve"> to be planted in the same field as treated sugar beet within 32 months</w:t>
      </w:r>
    </w:p>
    <w:p w14:paraId="01967F10" w14:textId="10C1F7C3" w:rsidR="00A76B69" w:rsidRPr="00A76B69" w:rsidRDefault="00A03697" w:rsidP="00A76B69">
      <w:pPr>
        <w:pStyle w:val="ListParagraph"/>
        <w:numPr>
          <w:ilvl w:val="0"/>
          <w:numId w:val="11"/>
        </w:numPr>
        <w:spacing w:after="200" w:line="240" w:lineRule="auto"/>
        <w:jc w:val="both"/>
        <w:rPr>
          <w:sz w:val="24"/>
          <w:szCs w:val="24"/>
        </w:rPr>
      </w:pPr>
      <w:r>
        <w:rPr>
          <w:rFonts w:ascii="Arial" w:eastAsia="Arial" w:hAnsi="Arial" w:cs="Arial"/>
          <w:sz w:val="24"/>
          <w:szCs w:val="24"/>
        </w:rPr>
        <w:t>n</w:t>
      </w:r>
      <w:r w:rsidR="00A76B69" w:rsidRPr="00A76B69">
        <w:rPr>
          <w:rFonts w:ascii="Arial" w:eastAsia="Arial" w:hAnsi="Arial" w:cs="Arial"/>
          <w:sz w:val="24"/>
          <w:szCs w:val="24"/>
        </w:rPr>
        <w:t>o further use of thiamethoxam seed treatments on the same field within 46 months</w:t>
      </w:r>
    </w:p>
    <w:p w14:paraId="05952E0E" w14:textId="332E4404" w:rsidR="00A76B69" w:rsidRPr="00A76B69" w:rsidRDefault="00A03697" w:rsidP="00A76B69">
      <w:pPr>
        <w:pStyle w:val="ListParagraph"/>
        <w:numPr>
          <w:ilvl w:val="0"/>
          <w:numId w:val="11"/>
        </w:numPr>
        <w:spacing w:after="200" w:line="240" w:lineRule="auto"/>
        <w:jc w:val="both"/>
        <w:rPr>
          <w:sz w:val="24"/>
          <w:szCs w:val="24"/>
        </w:rPr>
      </w:pPr>
      <w:r>
        <w:rPr>
          <w:rFonts w:ascii="Arial" w:eastAsia="Arial" w:hAnsi="Arial" w:cs="Arial"/>
          <w:sz w:val="24"/>
          <w:szCs w:val="24"/>
        </w:rPr>
        <w:t>a</w:t>
      </w:r>
      <w:r w:rsidR="00A76B69" w:rsidRPr="6F7A187D">
        <w:rPr>
          <w:rFonts w:ascii="Arial" w:eastAsia="Arial" w:hAnsi="Arial" w:cs="Arial"/>
          <w:sz w:val="24"/>
          <w:szCs w:val="24"/>
        </w:rPr>
        <w:t>pplication rate of Cruiser SB reduced from 100 ml</w:t>
      </w:r>
      <w:r w:rsidR="00116990">
        <w:rPr>
          <w:rFonts w:ascii="Arial" w:eastAsia="Arial" w:hAnsi="Arial" w:cs="Arial"/>
          <w:sz w:val="24"/>
          <w:szCs w:val="24"/>
        </w:rPr>
        <w:t xml:space="preserve"> per </w:t>
      </w:r>
      <w:r w:rsidR="00A76B69" w:rsidRPr="6F7A187D">
        <w:rPr>
          <w:rFonts w:ascii="Arial" w:eastAsia="Arial" w:hAnsi="Arial" w:cs="Arial"/>
          <w:sz w:val="24"/>
          <w:szCs w:val="24"/>
        </w:rPr>
        <w:t>100,000 seeds to 75 ml</w:t>
      </w:r>
      <w:r w:rsidR="00C37ADC">
        <w:rPr>
          <w:rFonts w:ascii="Arial" w:eastAsia="Arial" w:hAnsi="Arial" w:cs="Arial"/>
          <w:sz w:val="24"/>
          <w:szCs w:val="24"/>
        </w:rPr>
        <w:t xml:space="preserve"> per </w:t>
      </w:r>
      <w:r w:rsidR="00A76B69" w:rsidRPr="6F7A187D">
        <w:rPr>
          <w:rFonts w:ascii="Arial" w:eastAsia="Arial" w:hAnsi="Arial" w:cs="Arial"/>
          <w:sz w:val="24"/>
          <w:szCs w:val="24"/>
        </w:rPr>
        <w:t>100,000 seeds</w:t>
      </w:r>
      <w:r w:rsidR="45839B21" w:rsidRPr="6F7A187D">
        <w:rPr>
          <w:rFonts w:ascii="Arial" w:eastAsia="Arial" w:hAnsi="Arial" w:cs="Arial"/>
          <w:sz w:val="24"/>
          <w:szCs w:val="24"/>
        </w:rPr>
        <w:t xml:space="preserve"> (this reduces the application rate of thiamethoxam from 60g</w:t>
      </w:r>
      <w:r w:rsidR="00C37ADC">
        <w:rPr>
          <w:rFonts w:ascii="Arial" w:eastAsia="Arial" w:hAnsi="Arial" w:cs="Arial"/>
          <w:sz w:val="24"/>
          <w:szCs w:val="24"/>
        </w:rPr>
        <w:t xml:space="preserve"> per </w:t>
      </w:r>
      <w:r w:rsidR="45839B21" w:rsidRPr="6F7A187D">
        <w:rPr>
          <w:rFonts w:ascii="Arial" w:eastAsia="Arial" w:hAnsi="Arial" w:cs="Arial"/>
          <w:sz w:val="24"/>
          <w:szCs w:val="24"/>
        </w:rPr>
        <w:t>100,000 seeds to 45g</w:t>
      </w:r>
      <w:r w:rsidR="00C37ADC">
        <w:rPr>
          <w:rFonts w:ascii="Arial" w:eastAsia="Arial" w:hAnsi="Arial" w:cs="Arial"/>
          <w:sz w:val="24"/>
          <w:szCs w:val="24"/>
        </w:rPr>
        <w:t xml:space="preserve"> per </w:t>
      </w:r>
      <w:r w:rsidR="45839B21" w:rsidRPr="6F7A187D">
        <w:rPr>
          <w:rFonts w:ascii="Arial" w:eastAsia="Arial" w:hAnsi="Arial" w:cs="Arial"/>
          <w:sz w:val="24"/>
          <w:szCs w:val="24"/>
        </w:rPr>
        <w:t>100,000 seeds)</w:t>
      </w:r>
    </w:p>
    <w:p w14:paraId="7A76F93E" w14:textId="5757DC37" w:rsidR="00A76B69" w:rsidRPr="00A76B69" w:rsidRDefault="00A03697" w:rsidP="00A76B69">
      <w:pPr>
        <w:pStyle w:val="ListParagraph"/>
        <w:numPr>
          <w:ilvl w:val="0"/>
          <w:numId w:val="11"/>
        </w:numPr>
        <w:spacing w:after="200" w:line="240" w:lineRule="auto"/>
        <w:jc w:val="both"/>
        <w:rPr>
          <w:sz w:val="24"/>
          <w:szCs w:val="24"/>
        </w:rPr>
      </w:pPr>
      <w:r>
        <w:rPr>
          <w:rFonts w:ascii="Arial" w:eastAsia="Arial" w:hAnsi="Arial" w:cs="Arial"/>
          <w:sz w:val="24"/>
          <w:szCs w:val="24"/>
        </w:rPr>
        <w:t>o</w:t>
      </w:r>
      <w:r w:rsidR="00A76B69" w:rsidRPr="00A76B69">
        <w:rPr>
          <w:rFonts w:ascii="Arial" w:eastAsia="Arial" w:hAnsi="Arial" w:cs="Arial"/>
          <w:sz w:val="24"/>
          <w:szCs w:val="24"/>
        </w:rPr>
        <w:t>bservance of industry-recommended herbicide programmes for weeds growing in treated fields</w:t>
      </w:r>
    </w:p>
    <w:p w14:paraId="4144C0B3" w14:textId="34EEF20D" w:rsidR="00A76B69" w:rsidRPr="00A76B69" w:rsidRDefault="00A03697" w:rsidP="00A76B69">
      <w:pPr>
        <w:pStyle w:val="ListParagraph"/>
        <w:numPr>
          <w:ilvl w:val="0"/>
          <w:numId w:val="11"/>
        </w:numPr>
        <w:spacing w:after="200" w:line="240" w:lineRule="auto"/>
        <w:jc w:val="both"/>
        <w:rPr>
          <w:sz w:val="24"/>
          <w:szCs w:val="24"/>
        </w:rPr>
      </w:pPr>
      <w:r>
        <w:rPr>
          <w:rFonts w:ascii="Arial" w:eastAsia="Arial" w:hAnsi="Arial" w:cs="Arial"/>
          <w:sz w:val="24"/>
          <w:szCs w:val="24"/>
        </w:rPr>
        <w:t>a</w:t>
      </w:r>
      <w:r w:rsidR="00A76B69" w:rsidRPr="00A76B69">
        <w:rPr>
          <w:rFonts w:ascii="Arial" w:eastAsia="Arial" w:hAnsi="Arial" w:cs="Arial"/>
          <w:sz w:val="24"/>
          <w:szCs w:val="24"/>
        </w:rPr>
        <w:t xml:space="preserve"> maximum drilling rate for treated seed of 115,000 seeds</w:t>
      </w:r>
      <w:r w:rsidR="00C37ADC">
        <w:rPr>
          <w:rFonts w:ascii="Arial" w:eastAsia="Arial" w:hAnsi="Arial" w:cs="Arial"/>
          <w:sz w:val="24"/>
          <w:szCs w:val="24"/>
        </w:rPr>
        <w:t xml:space="preserve"> per </w:t>
      </w:r>
      <w:r w:rsidR="00A76B69" w:rsidRPr="00A76B69">
        <w:rPr>
          <w:rFonts w:ascii="Arial" w:eastAsia="Arial" w:hAnsi="Arial" w:cs="Arial"/>
          <w:sz w:val="24"/>
          <w:szCs w:val="24"/>
        </w:rPr>
        <w:t>h</w:t>
      </w:r>
      <w:r w:rsidR="00C37ADC">
        <w:rPr>
          <w:rFonts w:ascii="Arial" w:eastAsia="Arial" w:hAnsi="Arial" w:cs="Arial"/>
          <w:sz w:val="24"/>
          <w:szCs w:val="24"/>
        </w:rPr>
        <w:t>ectare</w:t>
      </w:r>
    </w:p>
    <w:p w14:paraId="05A17291" w14:textId="1411BBE6" w:rsidR="00A76B69" w:rsidRPr="00A76B69" w:rsidRDefault="00A03697" w:rsidP="00A76B69">
      <w:pPr>
        <w:pStyle w:val="ListParagraph"/>
        <w:numPr>
          <w:ilvl w:val="0"/>
          <w:numId w:val="11"/>
        </w:numPr>
        <w:spacing w:after="200" w:line="240" w:lineRule="auto"/>
        <w:jc w:val="both"/>
        <w:rPr>
          <w:sz w:val="24"/>
          <w:szCs w:val="24"/>
        </w:rPr>
      </w:pPr>
      <w:r>
        <w:rPr>
          <w:rFonts w:ascii="Arial" w:eastAsia="Arial" w:hAnsi="Arial" w:cs="Arial"/>
          <w:sz w:val="24"/>
          <w:szCs w:val="24"/>
        </w:rPr>
        <w:t>t</w:t>
      </w:r>
      <w:r w:rsidR="00A76B69" w:rsidRPr="00A76B69">
        <w:rPr>
          <w:rFonts w:ascii="Arial" w:eastAsia="Arial" w:hAnsi="Arial" w:cs="Arial"/>
          <w:sz w:val="24"/>
          <w:szCs w:val="24"/>
        </w:rPr>
        <w:t>reated seed must be entirely incorporated in the soil and fully incorporated at the end of rows</w:t>
      </w:r>
    </w:p>
    <w:p w14:paraId="1DB4C87E" w14:textId="07622E31" w:rsidR="00A76B69" w:rsidRPr="00A76B69" w:rsidRDefault="00A03697" w:rsidP="00A76B69">
      <w:pPr>
        <w:pStyle w:val="ListParagraph"/>
        <w:numPr>
          <w:ilvl w:val="0"/>
          <w:numId w:val="11"/>
        </w:numPr>
        <w:jc w:val="both"/>
        <w:rPr>
          <w:sz w:val="24"/>
          <w:szCs w:val="24"/>
        </w:rPr>
      </w:pPr>
      <w:r>
        <w:rPr>
          <w:rFonts w:ascii="Arial" w:eastAsia="Arial" w:hAnsi="Arial" w:cs="Arial"/>
          <w:sz w:val="24"/>
          <w:szCs w:val="24"/>
        </w:rPr>
        <w:t>t</w:t>
      </w:r>
      <w:r w:rsidR="00A76B69" w:rsidRPr="00A76B69">
        <w:rPr>
          <w:rFonts w:ascii="Arial" w:eastAsia="Arial" w:hAnsi="Arial" w:cs="Arial"/>
          <w:sz w:val="24"/>
          <w:szCs w:val="24"/>
        </w:rPr>
        <w:t>reated seed should not be left on the soil surface. Spillages should be buried or removed</w:t>
      </w:r>
    </w:p>
    <w:p w14:paraId="6AE7AED4" w14:textId="5C96056A" w:rsidR="00E235C3" w:rsidRPr="00A76B69" w:rsidRDefault="00E235C3" w:rsidP="00E235C3">
      <w:pPr>
        <w:pStyle w:val="ListParagraph"/>
        <w:numPr>
          <w:ilvl w:val="0"/>
          <w:numId w:val="11"/>
        </w:numPr>
        <w:spacing w:after="0"/>
        <w:jc w:val="both"/>
        <w:rPr>
          <w:color w:val="000000" w:themeColor="text1"/>
          <w:sz w:val="24"/>
          <w:szCs w:val="24"/>
        </w:rPr>
      </w:pPr>
      <w:r>
        <w:rPr>
          <w:rFonts w:ascii="Arial" w:eastAsia="Arial" w:hAnsi="Arial" w:cs="Arial"/>
          <w:color w:val="000000" w:themeColor="text1"/>
          <w:sz w:val="24"/>
          <w:szCs w:val="24"/>
        </w:rPr>
        <w:t xml:space="preserve">compliance with a stewardship scheme including </w:t>
      </w:r>
      <w:proofErr w:type="gramStart"/>
      <w:r>
        <w:rPr>
          <w:rFonts w:ascii="Arial" w:eastAsia="Arial" w:hAnsi="Arial" w:cs="Arial"/>
          <w:color w:val="000000" w:themeColor="text1"/>
          <w:sz w:val="24"/>
          <w:szCs w:val="24"/>
        </w:rPr>
        <w:t>a number of</w:t>
      </w:r>
      <w:proofErr w:type="gramEnd"/>
      <w:r>
        <w:rPr>
          <w:rFonts w:ascii="Arial" w:eastAsia="Arial" w:hAnsi="Arial" w:cs="Arial"/>
          <w:color w:val="000000" w:themeColor="text1"/>
          <w:sz w:val="24"/>
          <w:szCs w:val="24"/>
        </w:rPr>
        <w:t xml:space="preserve"> requirements for monitoring levels of neonicotinoids in the environment.</w:t>
      </w:r>
    </w:p>
    <w:p w14:paraId="3B7C5CDF" w14:textId="61A04D2A" w:rsidR="00A76B69" w:rsidRPr="00B90919" w:rsidRDefault="00A03697" w:rsidP="008560A6">
      <w:pPr>
        <w:pStyle w:val="ListParagraph"/>
        <w:numPr>
          <w:ilvl w:val="0"/>
          <w:numId w:val="11"/>
        </w:numPr>
        <w:spacing w:after="0" w:line="240" w:lineRule="auto"/>
        <w:ind w:left="1077" w:hanging="357"/>
        <w:jc w:val="both"/>
        <w:rPr>
          <w:color w:val="000000" w:themeColor="text1"/>
          <w:sz w:val="24"/>
          <w:szCs w:val="24"/>
        </w:rPr>
      </w:pPr>
      <w:r>
        <w:rPr>
          <w:rFonts w:ascii="Arial" w:eastAsia="Arial" w:hAnsi="Arial" w:cs="Arial"/>
          <w:color w:val="000000" w:themeColor="text1"/>
          <w:sz w:val="24"/>
          <w:szCs w:val="24"/>
        </w:rPr>
        <w:t>t</w:t>
      </w:r>
      <w:r w:rsidR="00A76B69" w:rsidRPr="0C2829D9">
        <w:rPr>
          <w:rFonts w:ascii="Arial" w:eastAsia="Arial" w:hAnsi="Arial" w:cs="Arial"/>
          <w:color w:val="000000" w:themeColor="text1"/>
          <w:sz w:val="24"/>
          <w:szCs w:val="24"/>
        </w:rPr>
        <w:t>he authorisation can be withdrawn or amended at any time if the conditions are not adhered to</w:t>
      </w:r>
      <w:r w:rsidR="008560A6" w:rsidRPr="008560A6">
        <w:rPr>
          <w:rFonts w:ascii="Arial" w:eastAsia="Arial" w:hAnsi="Arial" w:cs="Arial"/>
          <w:color w:val="000000" w:themeColor="text1"/>
          <w:sz w:val="24"/>
          <w:szCs w:val="24"/>
        </w:rPr>
        <w:t>, or if the requirements under retained Regulation 1107/2009 are no longer met (including if new information becomes available that is relevant to consideration of the tests for emergency authorisation)</w:t>
      </w:r>
    </w:p>
    <w:p w14:paraId="16C750F3" w14:textId="4F97B978" w:rsidR="00B90919" w:rsidRPr="00E235C3" w:rsidRDefault="00335174" w:rsidP="008560A6">
      <w:pPr>
        <w:pStyle w:val="ListParagraph"/>
        <w:numPr>
          <w:ilvl w:val="0"/>
          <w:numId w:val="11"/>
        </w:numPr>
        <w:spacing w:after="0" w:line="240" w:lineRule="auto"/>
        <w:ind w:left="1077" w:hanging="357"/>
        <w:jc w:val="both"/>
        <w:rPr>
          <w:color w:val="000000" w:themeColor="text1"/>
          <w:sz w:val="24"/>
          <w:szCs w:val="24"/>
        </w:rPr>
      </w:pPr>
      <w:r>
        <w:rPr>
          <w:rFonts w:ascii="Arial" w:eastAsia="Arial" w:hAnsi="Arial" w:cs="Arial"/>
          <w:color w:val="000000" w:themeColor="text1"/>
          <w:sz w:val="24"/>
          <w:szCs w:val="24"/>
        </w:rPr>
        <w:t>a</w:t>
      </w:r>
      <w:r w:rsidR="00D8774E">
        <w:rPr>
          <w:rFonts w:ascii="Arial" w:eastAsia="Arial" w:hAnsi="Arial" w:cs="Arial"/>
          <w:color w:val="000000" w:themeColor="text1"/>
          <w:sz w:val="24"/>
          <w:szCs w:val="24"/>
        </w:rPr>
        <w:t xml:space="preserve"> number of requirements </w:t>
      </w:r>
      <w:r w:rsidR="002F40DD">
        <w:rPr>
          <w:rFonts w:ascii="Arial" w:eastAsia="Arial" w:hAnsi="Arial" w:cs="Arial"/>
          <w:color w:val="000000" w:themeColor="text1"/>
          <w:sz w:val="24"/>
          <w:szCs w:val="24"/>
        </w:rPr>
        <w:t xml:space="preserve">for data to be </w:t>
      </w:r>
      <w:r w:rsidR="00D53578">
        <w:rPr>
          <w:rFonts w:ascii="Arial" w:eastAsia="Arial" w:hAnsi="Arial" w:cs="Arial"/>
          <w:color w:val="000000" w:themeColor="text1"/>
          <w:sz w:val="24"/>
          <w:szCs w:val="24"/>
        </w:rPr>
        <w:t>collected/</w:t>
      </w:r>
      <w:r w:rsidR="002F40DD">
        <w:rPr>
          <w:rFonts w:ascii="Arial" w:eastAsia="Arial" w:hAnsi="Arial" w:cs="Arial"/>
          <w:color w:val="000000" w:themeColor="text1"/>
          <w:sz w:val="24"/>
          <w:szCs w:val="24"/>
        </w:rPr>
        <w:t xml:space="preserve">generated and submitted to </w:t>
      </w:r>
      <w:proofErr w:type="gramStart"/>
      <w:r w:rsidR="002F40DD">
        <w:rPr>
          <w:rFonts w:ascii="Arial" w:eastAsia="Arial" w:hAnsi="Arial" w:cs="Arial"/>
          <w:color w:val="000000" w:themeColor="text1"/>
          <w:sz w:val="24"/>
          <w:szCs w:val="24"/>
        </w:rPr>
        <w:t>government</w:t>
      </w:r>
      <w:proofErr w:type="gramEnd"/>
    </w:p>
    <w:p w14:paraId="30B2226B" w14:textId="50AEC391" w:rsidR="4694C2CF" w:rsidRDefault="4694C2CF" w:rsidP="0C2829D9">
      <w:pPr>
        <w:spacing w:after="0"/>
        <w:ind w:left="360"/>
        <w:jc w:val="both"/>
        <w:rPr>
          <w:rFonts w:ascii="Arial" w:eastAsia="Arial" w:hAnsi="Arial" w:cs="Arial"/>
          <w:color w:val="000000" w:themeColor="text1"/>
        </w:rPr>
      </w:pPr>
    </w:p>
    <w:p w14:paraId="2D039B59" w14:textId="2D76117A" w:rsidR="00A76B69" w:rsidRDefault="60BAB1CF" w:rsidP="00A76B69">
      <w:pPr>
        <w:spacing w:after="0"/>
        <w:ind w:left="360"/>
        <w:jc w:val="both"/>
        <w:rPr>
          <w:rFonts w:ascii="Arial" w:eastAsia="Arial" w:hAnsi="Arial" w:cs="Arial"/>
          <w:color w:val="000000" w:themeColor="text1"/>
          <w:sz w:val="24"/>
          <w:szCs w:val="24"/>
        </w:rPr>
      </w:pPr>
      <w:r w:rsidRPr="6F7A187D">
        <w:rPr>
          <w:rFonts w:ascii="Arial" w:eastAsia="Arial" w:hAnsi="Arial" w:cs="Arial"/>
          <w:color w:val="000000" w:themeColor="text1"/>
          <w:sz w:val="24"/>
          <w:szCs w:val="24"/>
        </w:rPr>
        <w:t xml:space="preserve">The </w:t>
      </w:r>
      <w:r w:rsidR="00E235C3">
        <w:rPr>
          <w:rFonts w:ascii="Arial" w:eastAsia="Arial" w:hAnsi="Arial" w:cs="Arial"/>
          <w:color w:val="000000" w:themeColor="text1"/>
          <w:sz w:val="24"/>
          <w:szCs w:val="24"/>
        </w:rPr>
        <w:t>Minister</w:t>
      </w:r>
      <w:r w:rsidRPr="6F7A187D">
        <w:rPr>
          <w:rFonts w:ascii="Arial" w:eastAsia="Arial" w:hAnsi="Arial" w:cs="Arial"/>
          <w:color w:val="000000" w:themeColor="text1"/>
          <w:sz w:val="24"/>
          <w:szCs w:val="24"/>
        </w:rPr>
        <w:t xml:space="preserve"> has decided that it is appropriate to grant the authorisation for </w:t>
      </w:r>
      <w:r w:rsidR="42F07454" w:rsidRPr="6F7A187D">
        <w:rPr>
          <w:rFonts w:ascii="Arial" w:eastAsia="Arial" w:hAnsi="Arial" w:cs="Arial"/>
          <w:color w:val="000000" w:themeColor="text1"/>
          <w:sz w:val="24"/>
          <w:szCs w:val="24"/>
        </w:rPr>
        <w:t>a 120-day period to cover the period from treatment of seed until the end of the season for seed drilling.</w:t>
      </w:r>
    </w:p>
    <w:sectPr w:rsidR="00A76B6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932E" w14:textId="77777777" w:rsidR="00F92CF3" w:rsidRDefault="00F92CF3" w:rsidP="00152BB6">
      <w:pPr>
        <w:spacing w:after="0" w:line="240" w:lineRule="auto"/>
      </w:pPr>
      <w:r>
        <w:separator/>
      </w:r>
    </w:p>
  </w:endnote>
  <w:endnote w:type="continuationSeparator" w:id="0">
    <w:p w14:paraId="69FF7378" w14:textId="77777777" w:rsidR="00F92CF3" w:rsidRDefault="00F92CF3" w:rsidP="0015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0C05" w14:textId="77777777" w:rsidR="00F92CF3" w:rsidRDefault="00F92CF3" w:rsidP="00152BB6">
      <w:pPr>
        <w:spacing w:after="0" w:line="240" w:lineRule="auto"/>
      </w:pPr>
      <w:r>
        <w:separator/>
      </w:r>
    </w:p>
  </w:footnote>
  <w:footnote w:type="continuationSeparator" w:id="0">
    <w:p w14:paraId="616AB71C" w14:textId="77777777" w:rsidR="00F92CF3" w:rsidRDefault="00F92CF3" w:rsidP="0015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CA42" w14:textId="77777777" w:rsidR="00052A88" w:rsidRDefault="00052A88" w:rsidP="00D97B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DA7"/>
    <w:multiLevelType w:val="hybridMultilevel"/>
    <w:tmpl w:val="E9029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CD6533"/>
    <w:multiLevelType w:val="hybridMultilevel"/>
    <w:tmpl w:val="54C0D130"/>
    <w:lvl w:ilvl="0" w:tplc="44C46AB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532CB9"/>
    <w:multiLevelType w:val="hybridMultilevel"/>
    <w:tmpl w:val="C8003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287E"/>
    <w:multiLevelType w:val="hybridMultilevel"/>
    <w:tmpl w:val="6600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64295"/>
    <w:multiLevelType w:val="multilevel"/>
    <w:tmpl w:val="89D88E1E"/>
    <w:lvl w:ilvl="0">
      <w:numFmt w:val="decimal"/>
      <w:lvlText w:val="%1"/>
      <w:lvlJc w:val="left"/>
      <w:pPr>
        <w:ind w:left="432" w:hanging="432"/>
      </w:pPr>
      <w:rPr>
        <w:rFonts w:hint="default"/>
      </w:rPr>
    </w:lvl>
    <w:lvl w:ilvl="1">
      <w:start w:val="1"/>
      <w:numFmt w:val="decimalZero"/>
      <w:isLgl/>
      <w:lvlText w:val="%1.%2"/>
      <w:lvlJc w:val="left"/>
      <w:pPr>
        <w:ind w:left="1002" w:hanging="576"/>
      </w:pPr>
      <w:rPr>
        <w:rFonts w:ascii="Arial" w:hAnsi="Arial" w:cs="Arial" w:hint="default"/>
        <w:b w:val="0"/>
        <w:i w:val="0"/>
        <w:iCs/>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8CC6243"/>
    <w:multiLevelType w:val="hybridMultilevel"/>
    <w:tmpl w:val="6292E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4E0B89"/>
    <w:multiLevelType w:val="hybridMultilevel"/>
    <w:tmpl w:val="FFFFFFFF"/>
    <w:lvl w:ilvl="0" w:tplc="FFFFFFFF">
      <w:start w:val="1"/>
      <w:numFmt w:val="decimal"/>
      <w:lvlText w:val="%1."/>
      <w:lvlJc w:val="left"/>
      <w:pPr>
        <w:ind w:left="360" w:hanging="360"/>
      </w:pPr>
    </w:lvl>
    <w:lvl w:ilvl="1" w:tplc="B0AC4FAE">
      <w:start w:val="1"/>
      <w:numFmt w:val="lowerLetter"/>
      <w:lvlText w:val="%2."/>
      <w:lvlJc w:val="left"/>
      <w:pPr>
        <w:ind w:left="1080" w:hanging="360"/>
      </w:pPr>
    </w:lvl>
    <w:lvl w:ilvl="2" w:tplc="509CC8AC">
      <w:start w:val="1"/>
      <w:numFmt w:val="lowerRoman"/>
      <w:lvlText w:val="%3."/>
      <w:lvlJc w:val="right"/>
      <w:pPr>
        <w:ind w:left="1800" w:hanging="180"/>
      </w:pPr>
    </w:lvl>
    <w:lvl w:ilvl="3" w:tplc="03646714">
      <w:start w:val="1"/>
      <w:numFmt w:val="decimal"/>
      <w:lvlText w:val="%4."/>
      <w:lvlJc w:val="left"/>
      <w:pPr>
        <w:ind w:left="2520" w:hanging="360"/>
      </w:pPr>
    </w:lvl>
    <w:lvl w:ilvl="4" w:tplc="CFC086AA">
      <w:start w:val="1"/>
      <w:numFmt w:val="lowerLetter"/>
      <w:lvlText w:val="%5."/>
      <w:lvlJc w:val="left"/>
      <w:pPr>
        <w:ind w:left="3240" w:hanging="360"/>
      </w:pPr>
    </w:lvl>
    <w:lvl w:ilvl="5" w:tplc="A606B166">
      <w:start w:val="1"/>
      <w:numFmt w:val="lowerRoman"/>
      <w:lvlText w:val="%6."/>
      <w:lvlJc w:val="right"/>
      <w:pPr>
        <w:ind w:left="3960" w:hanging="180"/>
      </w:pPr>
    </w:lvl>
    <w:lvl w:ilvl="6" w:tplc="2B9C6432">
      <w:start w:val="1"/>
      <w:numFmt w:val="decimal"/>
      <w:lvlText w:val="%7."/>
      <w:lvlJc w:val="left"/>
      <w:pPr>
        <w:ind w:left="4680" w:hanging="360"/>
      </w:pPr>
    </w:lvl>
    <w:lvl w:ilvl="7" w:tplc="706C6466">
      <w:start w:val="1"/>
      <w:numFmt w:val="lowerLetter"/>
      <w:lvlText w:val="%8."/>
      <w:lvlJc w:val="left"/>
      <w:pPr>
        <w:ind w:left="5400" w:hanging="360"/>
      </w:pPr>
    </w:lvl>
    <w:lvl w:ilvl="8" w:tplc="02502EB6">
      <w:start w:val="1"/>
      <w:numFmt w:val="lowerRoman"/>
      <w:lvlText w:val="%9."/>
      <w:lvlJc w:val="right"/>
      <w:pPr>
        <w:ind w:left="6120" w:hanging="180"/>
      </w:pPr>
    </w:lvl>
  </w:abstractNum>
  <w:abstractNum w:abstractNumId="7" w15:restartNumberingAfterBreak="0">
    <w:nsid w:val="4FE1244A"/>
    <w:multiLevelType w:val="hybridMultilevel"/>
    <w:tmpl w:val="C372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C3379"/>
    <w:multiLevelType w:val="hybridMultilevel"/>
    <w:tmpl w:val="BB52A9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02B212C"/>
    <w:multiLevelType w:val="hybridMultilevel"/>
    <w:tmpl w:val="B984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331525"/>
    <w:multiLevelType w:val="hybridMultilevel"/>
    <w:tmpl w:val="D5B2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01325"/>
    <w:multiLevelType w:val="hybridMultilevel"/>
    <w:tmpl w:val="547E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64CB4"/>
    <w:multiLevelType w:val="hybridMultilevel"/>
    <w:tmpl w:val="CACA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A1248"/>
    <w:multiLevelType w:val="hybridMultilevel"/>
    <w:tmpl w:val="09C0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01C95"/>
    <w:multiLevelType w:val="hybridMultilevel"/>
    <w:tmpl w:val="493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03AC2"/>
    <w:multiLevelType w:val="hybridMultilevel"/>
    <w:tmpl w:val="EB6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229C4"/>
    <w:multiLevelType w:val="hybridMultilevel"/>
    <w:tmpl w:val="0818CBA6"/>
    <w:lvl w:ilvl="0" w:tplc="AD46D3C6">
      <w:start w:val="2"/>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7742642">
    <w:abstractNumId w:val="13"/>
  </w:num>
  <w:num w:numId="2" w16cid:durableId="637878561">
    <w:abstractNumId w:val="3"/>
  </w:num>
  <w:num w:numId="3" w16cid:durableId="672607480">
    <w:abstractNumId w:val="11"/>
  </w:num>
  <w:num w:numId="4" w16cid:durableId="210920893">
    <w:abstractNumId w:val="4"/>
  </w:num>
  <w:num w:numId="5" w16cid:durableId="1210848351">
    <w:abstractNumId w:val="16"/>
  </w:num>
  <w:num w:numId="6" w16cid:durableId="1739790416">
    <w:abstractNumId w:val="2"/>
  </w:num>
  <w:num w:numId="7" w16cid:durableId="508368824">
    <w:abstractNumId w:val="15"/>
  </w:num>
  <w:num w:numId="8" w16cid:durableId="1525754542">
    <w:abstractNumId w:val="12"/>
  </w:num>
  <w:num w:numId="9" w16cid:durableId="139352129">
    <w:abstractNumId w:val="8"/>
  </w:num>
  <w:num w:numId="10" w16cid:durableId="922644587">
    <w:abstractNumId w:val="6"/>
  </w:num>
  <w:num w:numId="11" w16cid:durableId="212893249">
    <w:abstractNumId w:val="5"/>
  </w:num>
  <w:num w:numId="12" w16cid:durableId="1061830331">
    <w:abstractNumId w:val="9"/>
  </w:num>
  <w:num w:numId="13" w16cid:durableId="544488688">
    <w:abstractNumId w:val="7"/>
  </w:num>
  <w:num w:numId="14" w16cid:durableId="1757747802">
    <w:abstractNumId w:val="14"/>
  </w:num>
  <w:num w:numId="15" w16cid:durableId="362441504">
    <w:abstractNumId w:val="0"/>
  </w:num>
  <w:num w:numId="16" w16cid:durableId="1184439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465152">
    <w:abstractNumId w:val="1"/>
  </w:num>
  <w:num w:numId="18" w16cid:durableId="1115104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C6"/>
    <w:rsid w:val="000024C5"/>
    <w:rsid w:val="00002D30"/>
    <w:rsid w:val="00003E01"/>
    <w:rsid w:val="00003F3A"/>
    <w:rsid w:val="0000554E"/>
    <w:rsid w:val="00007EDB"/>
    <w:rsid w:val="0001241A"/>
    <w:rsid w:val="00015C4D"/>
    <w:rsid w:val="00017828"/>
    <w:rsid w:val="0001792E"/>
    <w:rsid w:val="00023F3A"/>
    <w:rsid w:val="00024E78"/>
    <w:rsid w:val="00024F05"/>
    <w:rsid w:val="00026060"/>
    <w:rsid w:val="00032AD5"/>
    <w:rsid w:val="00035084"/>
    <w:rsid w:val="000361E5"/>
    <w:rsid w:val="00042297"/>
    <w:rsid w:val="00044B3E"/>
    <w:rsid w:val="000460D8"/>
    <w:rsid w:val="00050AF0"/>
    <w:rsid w:val="00052A88"/>
    <w:rsid w:val="000546DE"/>
    <w:rsid w:val="000552F7"/>
    <w:rsid w:val="000634DB"/>
    <w:rsid w:val="0006632B"/>
    <w:rsid w:val="000669BF"/>
    <w:rsid w:val="00066B41"/>
    <w:rsid w:val="000733A8"/>
    <w:rsid w:val="00073BF3"/>
    <w:rsid w:val="00075025"/>
    <w:rsid w:val="00075219"/>
    <w:rsid w:val="00075FD0"/>
    <w:rsid w:val="000829D0"/>
    <w:rsid w:val="00087889"/>
    <w:rsid w:val="00087C07"/>
    <w:rsid w:val="00090146"/>
    <w:rsid w:val="00092C44"/>
    <w:rsid w:val="00094F22"/>
    <w:rsid w:val="000A1C88"/>
    <w:rsid w:val="000A7370"/>
    <w:rsid w:val="000B3CD2"/>
    <w:rsid w:val="000B4C22"/>
    <w:rsid w:val="000B5156"/>
    <w:rsid w:val="000B7C17"/>
    <w:rsid w:val="000C06DF"/>
    <w:rsid w:val="000C1777"/>
    <w:rsid w:val="000C3D51"/>
    <w:rsid w:val="000C41EF"/>
    <w:rsid w:val="000C6225"/>
    <w:rsid w:val="000C6CF4"/>
    <w:rsid w:val="000D06B9"/>
    <w:rsid w:val="000D089B"/>
    <w:rsid w:val="000D0D7A"/>
    <w:rsid w:val="000D17EA"/>
    <w:rsid w:val="000D49EB"/>
    <w:rsid w:val="000D5A2D"/>
    <w:rsid w:val="000D5C93"/>
    <w:rsid w:val="000D6405"/>
    <w:rsid w:val="000D7913"/>
    <w:rsid w:val="000E0ED7"/>
    <w:rsid w:val="000E28E5"/>
    <w:rsid w:val="000E2E1D"/>
    <w:rsid w:val="000E3E12"/>
    <w:rsid w:val="000E400C"/>
    <w:rsid w:val="000E6F51"/>
    <w:rsid w:val="000E76D9"/>
    <w:rsid w:val="000F01D3"/>
    <w:rsid w:val="000F06CF"/>
    <w:rsid w:val="000F0F1F"/>
    <w:rsid w:val="000F103E"/>
    <w:rsid w:val="000F3874"/>
    <w:rsid w:val="001012CC"/>
    <w:rsid w:val="00106338"/>
    <w:rsid w:val="00106D84"/>
    <w:rsid w:val="001100AC"/>
    <w:rsid w:val="00112F16"/>
    <w:rsid w:val="0011464E"/>
    <w:rsid w:val="0011550A"/>
    <w:rsid w:val="00116990"/>
    <w:rsid w:val="001179A6"/>
    <w:rsid w:val="00121A44"/>
    <w:rsid w:val="0012599D"/>
    <w:rsid w:val="001278EE"/>
    <w:rsid w:val="00130B4A"/>
    <w:rsid w:val="00132A4C"/>
    <w:rsid w:val="00133D0E"/>
    <w:rsid w:val="00135C8C"/>
    <w:rsid w:val="00140AAB"/>
    <w:rsid w:val="00140BAD"/>
    <w:rsid w:val="00141FFB"/>
    <w:rsid w:val="00143237"/>
    <w:rsid w:val="001457C7"/>
    <w:rsid w:val="00146175"/>
    <w:rsid w:val="00147928"/>
    <w:rsid w:val="00151284"/>
    <w:rsid w:val="0015270E"/>
    <w:rsid w:val="00152BB6"/>
    <w:rsid w:val="00154E43"/>
    <w:rsid w:val="00156BC7"/>
    <w:rsid w:val="00157DB8"/>
    <w:rsid w:val="001603A4"/>
    <w:rsid w:val="00160E55"/>
    <w:rsid w:val="00161BF1"/>
    <w:rsid w:val="0016208F"/>
    <w:rsid w:val="00163DAD"/>
    <w:rsid w:val="0016440D"/>
    <w:rsid w:val="00164A3C"/>
    <w:rsid w:val="001702D1"/>
    <w:rsid w:val="00172808"/>
    <w:rsid w:val="00172C63"/>
    <w:rsid w:val="001745B9"/>
    <w:rsid w:val="00175D61"/>
    <w:rsid w:val="00180EA8"/>
    <w:rsid w:val="0018111D"/>
    <w:rsid w:val="0018482E"/>
    <w:rsid w:val="001858C0"/>
    <w:rsid w:val="00186B1A"/>
    <w:rsid w:val="0019192A"/>
    <w:rsid w:val="00192C9B"/>
    <w:rsid w:val="00194EB6"/>
    <w:rsid w:val="001971F4"/>
    <w:rsid w:val="001A0627"/>
    <w:rsid w:val="001A32ED"/>
    <w:rsid w:val="001A49AA"/>
    <w:rsid w:val="001B01C0"/>
    <w:rsid w:val="001B2BBD"/>
    <w:rsid w:val="001B4292"/>
    <w:rsid w:val="001B7A77"/>
    <w:rsid w:val="001B7E8E"/>
    <w:rsid w:val="001C037D"/>
    <w:rsid w:val="001C0EEF"/>
    <w:rsid w:val="001C1B94"/>
    <w:rsid w:val="001C1F6C"/>
    <w:rsid w:val="001C588E"/>
    <w:rsid w:val="001C58CB"/>
    <w:rsid w:val="001C6696"/>
    <w:rsid w:val="001D2BFA"/>
    <w:rsid w:val="001D4875"/>
    <w:rsid w:val="001D4B06"/>
    <w:rsid w:val="001E0D0B"/>
    <w:rsid w:val="001E22AD"/>
    <w:rsid w:val="001E2917"/>
    <w:rsid w:val="001E466F"/>
    <w:rsid w:val="001F0DEF"/>
    <w:rsid w:val="001F167B"/>
    <w:rsid w:val="001F2A80"/>
    <w:rsid w:val="001F366D"/>
    <w:rsid w:val="001F4A95"/>
    <w:rsid w:val="0020031D"/>
    <w:rsid w:val="0020613B"/>
    <w:rsid w:val="002075FD"/>
    <w:rsid w:val="002104DC"/>
    <w:rsid w:val="002133E9"/>
    <w:rsid w:val="00222203"/>
    <w:rsid w:val="0022243D"/>
    <w:rsid w:val="00222FF1"/>
    <w:rsid w:val="00223B7B"/>
    <w:rsid w:val="0022698C"/>
    <w:rsid w:val="00234AA3"/>
    <w:rsid w:val="00240B03"/>
    <w:rsid w:val="002429DA"/>
    <w:rsid w:val="002433E7"/>
    <w:rsid w:val="00247E96"/>
    <w:rsid w:val="002529B1"/>
    <w:rsid w:val="00253640"/>
    <w:rsid w:val="0025583B"/>
    <w:rsid w:val="00256702"/>
    <w:rsid w:val="00256FD6"/>
    <w:rsid w:val="00261902"/>
    <w:rsid w:val="00265238"/>
    <w:rsid w:val="002669D6"/>
    <w:rsid w:val="002728A1"/>
    <w:rsid w:val="00275A29"/>
    <w:rsid w:val="00282B5A"/>
    <w:rsid w:val="00282E60"/>
    <w:rsid w:val="002851E8"/>
    <w:rsid w:val="00287026"/>
    <w:rsid w:val="002935D1"/>
    <w:rsid w:val="002A115A"/>
    <w:rsid w:val="002A3EB1"/>
    <w:rsid w:val="002B0988"/>
    <w:rsid w:val="002B2529"/>
    <w:rsid w:val="002B3C15"/>
    <w:rsid w:val="002B432F"/>
    <w:rsid w:val="002B6F67"/>
    <w:rsid w:val="002C0619"/>
    <w:rsid w:val="002C18E7"/>
    <w:rsid w:val="002C41D9"/>
    <w:rsid w:val="002C4C0F"/>
    <w:rsid w:val="002C64ED"/>
    <w:rsid w:val="002C749D"/>
    <w:rsid w:val="002D2FE6"/>
    <w:rsid w:val="002D539E"/>
    <w:rsid w:val="002D6232"/>
    <w:rsid w:val="002D6B44"/>
    <w:rsid w:val="002E2950"/>
    <w:rsid w:val="002E7D7B"/>
    <w:rsid w:val="002F187C"/>
    <w:rsid w:val="002F40DD"/>
    <w:rsid w:val="0030339A"/>
    <w:rsid w:val="00303A3A"/>
    <w:rsid w:val="00310001"/>
    <w:rsid w:val="003122F7"/>
    <w:rsid w:val="003145D3"/>
    <w:rsid w:val="00314EFF"/>
    <w:rsid w:val="003156B6"/>
    <w:rsid w:val="00315AD0"/>
    <w:rsid w:val="00320C86"/>
    <w:rsid w:val="00324E47"/>
    <w:rsid w:val="0032627C"/>
    <w:rsid w:val="0032707F"/>
    <w:rsid w:val="00327A32"/>
    <w:rsid w:val="00335174"/>
    <w:rsid w:val="0033638B"/>
    <w:rsid w:val="003364FB"/>
    <w:rsid w:val="00341B67"/>
    <w:rsid w:val="003421FD"/>
    <w:rsid w:val="003451CB"/>
    <w:rsid w:val="00345B53"/>
    <w:rsid w:val="003477E3"/>
    <w:rsid w:val="003510EA"/>
    <w:rsid w:val="00354013"/>
    <w:rsid w:val="00357B13"/>
    <w:rsid w:val="00361D84"/>
    <w:rsid w:val="00363F8E"/>
    <w:rsid w:val="003657CC"/>
    <w:rsid w:val="0036676E"/>
    <w:rsid w:val="00367140"/>
    <w:rsid w:val="003723C3"/>
    <w:rsid w:val="00372BB0"/>
    <w:rsid w:val="00373031"/>
    <w:rsid w:val="003737B2"/>
    <w:rsid w:val="003740B4"/>
    <w:rsid w:val="00375EA8"/>
    <w:rsid w:val="00376BF9"/>
    <w:rsid w:val="00380D17"/>
    <w:rsid w:val="0038665A"/>
    <w:rsid w:val="00386CD5"/>
    <w:rsid w:val="00395E95"/>
    <w:rsid w:val="003A584F"/>
    <w:rsid w:val="003B0C36"/>
    <w:rsid w:val="003B2033"/>
    <w:rsid w:val="003B3A2B"/>
    <w:rsid w:val="003C1181"/>
    <w:rsid w:val="003C14DA"/>
    <w:rsid w:val="003C3A1E"/>
    <w:rsid w:val="003C6E7A"/>
    <w:rsid w:val="003D3FFA"/>
    <w:rsid w:val="003D551F"/>
    <w:rsid w:val="003E2E90"/>
    <w:rsid w:val="003E50F4"/>
    <w:rsid w:val="003E55D4"/>
    <w:rsid w:val="003F6523"/>
    <w:rsid w:val="003F6809"/>
    <w:rsid w:val="0040067C"/>
    <w:rsid w:val="00401AED"/>
    <w:rsid w:val="0040402C"/>
    <w:rsid w:val="004132B1"/>
    <w:rsid w:val="00415FC6"/>
    <w:rsid w:val="00416394"/>
    <w:rsid w:val="00417193"/>
    <w:rsid w:val="00424149"/>
    <w:rsid w:val="004241A6"/>
    <w:rsid w:val="00424DCD"/>
    <w:rsid w:val="00430E8C"/>
    <w:rsid w:val="00431980"/>
    <w:rsid w:val="004330B3"/>
    <w:rsid w:val="00436E7B"/>
    <w:rsid w:val="00442C6E"/>
    <w:rsid w:val="00443C17"/>
    <w:rsid w:val="00444B22"/>
    <w:rsid w:val="00445E23"/>
    <w:rsid w:val="0045221D"/>
    <w:rsid w:val="00452DC1"/>
    <w:rsid w:val="0045753E"/>
    <w:rsid w:val="00460941"/>
    <w:rsid w:val="00461DF2"/>
    <w:rsid w:val="0046362E"/>
    <w:rsid w:val="00465549"/>
    <w:rsid w:val="0047036D"/>
    <w:rsid w:val="00473CD8"/>
    <w:rsid w:val="0047715E"/>
    <w:rsid w:val="0048505C"/>
    <w:rsid w:val="004850D4"/>
    <w:rsid w:val="0048560C"/>
    <w:rsid w:val="00486E5D"/>
    <w:rsid w:val="004931D1"/>
    <w:rsid w:val="00493DF9"/>
    <w:rsid w:val="00494686"/>
    <w:rsid w:val="00494F70"/>
    <w:rsid w:val="0049577E"/>
    <w:rsid w:val="0049616E"/>
    <w:rsid w:val="004A07E1"/>
    <w:rsid w:val="004A3123"/>
    <w:rsid w:val="004A32D7"/>
    <w:rsid w:val="004A3975"/>
    <w:rsid w:val="004A3CCD"/>
    <w:rsid w:val="004A7030"/>
    <w:rsid w:val="004A7B51"/>
    <w:rsid w:val="004B650B"/>
    <w:rsid w:val="004C0A07"/>
    <w:rsid w:val="004C10E9"/>
    <w:rsid w:val="004C1189"/>
    <w:rsid w:val="004C1A5B"/>
    <w:rsid w:val="004C46AB"/>
    <w:rsid w:val="004C4727"/>
    <w:rsid w:val="004C5228"/>
    <w:rsid w:val="004C7A38"/>
    <w:rsid w:val="004D05E3"/>
    <w:rsid w:val="004D1153"/>
    <w:rsid w:val="004D7AA0"/>
    <w:rsid w:val="004E0F0D"/>
    <w:rsid w:val="004E24B4"/>
    <w:rsid w:val="004E501F"/>
    <w:rsid w:val="004E6118"/>
    <w:rsid w:val="004E7CC7"/>
    <w:rsid w:val="004F0647"/>
    <w:rsid w:val="004F4D4C"/>
    <w:rsid w:val="004F5954"/>
    <w:rsid w:val="004F65C4"/>
    <w:rsid w:val="00500F73"/>
    <w:rsid w:val="00501A49"/>
    <w:rsid w:val="00504BFE"/>
    <w:rsid w:val="00504FA7"/>
    <w:rsid w:val="005072A6"/>
    <w:rsid w:val="00507F4D"/>
    <w:rsid w:val="00512133"/>
    <w:rsid w:val="005164E2"/>
    <w:rsid w:val="00522000"/>
    <w:rsid w:val="00524772"/>
    <w:rsid w:val="00530155"/>
    <w:rsid w:val="00531150"/>
    <w:rsid w:val="005315C4"/>
    <w:rsid w:val="00532679"/>
    <w:rsid w:val="0053530E"/>
    <w:rsid w:val="00540A8F"/>
    <w:rsid w:val="00541B2A"/>
    <w:rsid w:val="00542404"/>
    <w:rsid w:val="00543503"/>
    <w:rsid w:val="005523E5"/>
    <w:rsid w:val="00552410"/>
    <w:rsid w:val="00552756"/>
    <w:rsid w:val="00554953"/>
    <w:rsid w:val="00555B82"/>
    <w:rsid w:val="005561E7"/>
    <w:rsid w:val="0055773B"/>
    <w:rsid w:val="00560EB8"/>
    <w:rsid w:val="00561394"/>
    <w:rsid w:val="005616AE"/>
    <w:rsid w:val="00561E5C"/>
    <w:rsid w:val="00563D8F"/>
    <w:rsid w:val="00563FDD"/>
    <w:rsid w:val="00565DC6"/>
    <w:rsid w:val="00567B5F"/>
    <w:rsid w:val="00567F57"/>
    <w:rsid w:val="005731C9"/>
    <w:rsid w:val="005744A1"/>
    <w:rsid w:val="00575613"/>
    <w:rsid w:val="005773AB"/>
    <w:rsid w:val="0058144B"/>
    <w:rsid w:val="00585DB8"/>
    <w:rsid w:val="005922C9"/>
    <w:rsid w:val="005934BE"/>
    <w:rsid w:val="00594113"/>
    <w:rsid w:val="00597510"/>
    <w:rsid w:val="005A015B"/>
    <w:rsid w:val="005A2921"/>
    <w:rsid w:val="005A59D1"/>
    <w:rsid w:val="005A6CCE"/>
    <w:rsid w:val="005B1615"/>
    <w:rsid w:val="005B1BB5"/>
    <w:rsid w:val="005B2043"/>
    <w:rsid w:val="005B226D"/>
    <w:rsid w:val="005B412F"/>
    <w:rsid w:val="005B4846"/>
    <w:rsid w:val="005B4C99"/>
    <w:rsid w:val="005C3649"/>
    <w:rsid w:val="005C3E63"/>
    <w:rsid w:val="005D07A8"/>
    <w:rsid w:val="005D13EC"/>
    <w:rsid w:val="005D33F0"/>
    <w:rsid w:val="005D4144"/>
    <w:rsid w:val="005D5210"/>
    <w:rsid w:val="005D67BB"/>
    <w:rsid w:val="005E0C02"/>
    <w:rsid w:val="005E4B0B"/>
    <w:rsid w:val="005F097D"/>
    <w:rsid w:val="005F320B"/>
    <w:rsid w:val="005F412A"/>
    <w:rsid w:val="005F5077"/>
    <w:rsid w:val="005F612D"/>
    <w:rsid w:val="005F61E5"/>
    <w:rsid w:val="006011B0"/>
    <w:rsid w:val="006038D6"/>
    <w:rsid w:val="0060492B"/>
    <w:rsid w:val="0061106E"/>
    <w:rsid w:val="006143CE"/>
    <w:rsid w:val="00615540"/>
    <w:rsid w:val="00615DF4"/>
    <w:rsid w:val="006179C8"/>
    <w:rsid w:val="00622B9D"/>
    <w:rsid w:val="00627EFF"/>
    <w:rsid w:val="0063136D"/>
    <w:rsid w:val="00631E2F"/>
    <w:rsid w:val="00632D62"/>
    <w:rsid w:val="0063358E"/>
    <w:rsid w:val="00634878"/>
    <w:rsid w:val="00636685"/>
    <w:rsid w:val="00636FD2"/>
    <w:rsid w:val="00637069"/>
    <w:rsid w:val="00641027"/>
    <w:rsid w:val="0064365D"/>
    <w:rsid w:val="00645148"/>
    <w:rsid w:val="0064514C"/>
    <w:rsid w:val="0064574B"/>
    <w:rsid w:val="006458B1"/>
    <w:rsid w:val="00647144"/>
    <w:rsid w:val="00650685"/>
    <w:rsid w:val="006518C0"/>
    <w:rsid w:val="00654D69"/>
    <w:rsid w:val="006569A4"/>
    <w:rsid w:val="00664CD4"/>
    <w:rsid w:val="00670C67"/>
    <w:rsid w:val="006742CD"/>
    <w:rsid w:val="006752B6"/>
    <w:rsid w:val="006753BA"/>
    <w:rsid w:val="00681204"/>
    <w:rsid w:val="0068435E"/>
    <w:rsid w:val="00684460"/>
    <w:rsid w:val="00685087"/>
    <w:rsid w:val="00686519"/>
    <w:rsid w:val="006926B7"/>
    <w:rsid w:val="00692D94"/>
    <w:rsid w:val="00693679"/>
    <w:rsid w:val="00693FB5"/>
    <w:rsid w:val="006975A1"/>
    <w:rsid w:val="006A0E1F"/>
    <w:rsid w:val="006A1276"/>
    <w:rsid w:val="006A14D3"/>
    <w:rsid w:val="006A3A45"/>
    <w:rsid w:val="006B400E"/>
    <w:rsid w:val="006B505F"/>
    <w:rsid w:val="006B5171"/>
    <w:rsid w:val="006B613B"/>
    <w:rsid w:val="006C6A2F"/>
    <w:rsid w:val="006D29B0"/>
    <w:rsid w:val="006D316A"/>
    <w:rsid w:val="006D79EF"/>
    <w:rsid w:val="006E0628"/>
    <w:rsid w:val="006E32CA"/>
    <w:rsid w:val="006E69A8"/>
    <w:rsid w:val="006E7CED"/>
    <w:rsid w:val="006F19F1"/>
    <w:rsid w:val="006F6570"/>
    <w:rsid w:val="006F69E4"/>
    <w:rsid w:val="006F7392"/>
    <w:rsid w:val="0070255D"/>
    <w:rsid w:val="00707FD3"/>
    <w:rsid w:val="007103F4"/>
    <w:rsid w:val="007108C1"/>
    <w:rsid w:val="0071216C"/>
    <w:rsid w:val="00712EEA"/>
    <w:rsid w:val="0071371C"/>
    <w:rsid w:val="00716C70"/>
    <w:rsid w:val="00720FFA"/>
    <w:rsid w:val="007211B1"/>
    <w:rsid w:val="007317EB"/>
    <w:rsid w:val="0073304C"/>
    <w:rsid w:val="007343DD"/>
    <w:rsid w:val="007344EE"/>
    <w:rsid w:val="0073571F"/>
    <w:rsid w:val="00735FD8"/>
    <w:rsid w:val="007368DE"/>
    <w:rsid w:val="00736A8E"/>
    <w:rsid w:val="00740709"/>
    <w:rsid w:val="00742469"/>
    <w:rsid w:val="0074567E"/>
    <w:rsid w:val="007465E0"/>
    <w:rsid w:val="00746F50"/>
    <w:rsid w:val="00753173"/>
    <w:rsid w:val="0075473E"/>
    <w:rsid w:val="00760695"/>
    <w:rsid w:val="00760E0A"/>
    <w:rsid w:val="00763B2E"/>
    <w:rsid w:val="0076459F"/>
    <w:rsid w:val="00770427"/>
    <w:rsid w:val="00772D0F"/>
    <w:rsid w:val="007732B5"/>
    <w:rsid w:val="00775231"/>
    <w:rsid w:val="00775BC1"/>
    <w:rsid w:val="00776077"/>
    <w:rsid w:val="007821B9"/>
    <w:rsid w:val="00783AC1"/>
    <w:rsid w:val="00783F64"/>
    <w:rsid w:val="00786DD5"/>
    <w:rsid w:val="0078E74A"/>
    <w:rsid w:val="00796C75"/>
    <w:rsid w:val="007971D2"/>
    <w:rsid w:val="007978F0"/>
    <w:rsid w:val="00797E25"/>
    <w:rsid w:val="007A013C"/>
    <w:rsid w:val="007A46D0"/>
    <w:rsid w:val="007A59CD"/>
    <w:rsid w:val="007A72AC"/>
    <w:rsid w:val="007B3DE7"/>
    <w:rsid w:val="007C4732"/>
    <w:rsid w:val="007C645B"/>
    <w:rsid w:val="007D0BAB"/>
    <w:rsid w:val="007D4768"/>
    <w:rsid w:val="007D6D8D"/>
    <w:rsid w:val="007D70BA"/>
    <w:rsid w:val="007D71C2"/>
    <w:rsid w:val="007D7D91"/>
    <w:rsid w:val="007D7EC0"/>
    <w:rsid w:val="007E179D"/>
    <w:rsid w:val="007E3940"/>
    <w:rsid w:val="007E4D21"/>
    <w:rsid w:val="007F0D83"/>
    <w:rsid w:val="007F4E3A"/>
    <w:rsid w:val="007F6C79"/>
    <w:rsid w:val="00801808"/>
    <w:rsid w:val="0080414B"/>
    <w:rsid w:val="008045ED"/>
    <w:rsid w:val="00810252"/>
    <w:rsid w:val="0081405B"/>
    <w:rsid w:val="00815D50"/>
    <w:rsid w:val="0081794B"/>
    <w:rsid w:val="008200BB"/>
    <w:rsid w:val="008201F8"/>
    <w:rsid w:val="008214FE"/>
    <w:rsid w:val="00823D70"/>
    <w:rsid w:val="0082440E"/>
    <w:rsid w:val="008300B4"/>
    <w:rsid w:val="0083487D"/>
    <w:rsid w:val="00834F2E"/>
    <w:rsid w:val="00843DAA"/>
    <w:rsid w:val="008443BC"/>
    <w:rsid w:val="008448F3"/>
    <w:rsid w:val="00850A8A"/>
    <w:rsid w:val="008516C7"/>
    <w:rsid w:val="00852CC5"/>
    <w:rsid w:val="008560A6"/>
    <w:rsid w:val="00857495"/>
    <w:rsid w:val="008611B6"/>
    <w:rsid w:val="0086333B"/>
    <w:rsid w:val="0086447C"/>
    <w:rsid w:val="008662F8"/>
    <w:rsid w:val="008713A0"/>
    <w:rsid w:val="0087153A"/>
    <w:rsid w:val="0087207B"/>
    <w:rsid w:val="008732F3"/>
    <w:rsid w:val="00874D94"/>
    <w:rsid w:val="00881154"/>
    <w:rsid w:val="008825FF"/>
    <w:rsid w:val="008864F0"/>
    <w:rsid w:val="008869B7"/>
    <w:rsid w:val="00890BB1"/>
    <w:rsid w:val="00892097"/>
    <w:rsid w:val="00893E84"/>
    <w:rsid w:val="008943B9"/>
    <w:rsid w:val="00894D3B"/>
    <w:rsid w:val="008953EA"/>
    <w:rsid w:val="00895958"/>
    <w:rsid w:val="00897707"/>
    <w:rsid w:val="008A0371"/>
    <w:rsid w:val="008A056C"/>
    <w:rsid w:val="008A0E2F"/>
    <w:rsid w:val="008B1D38"/>
    <w:rsid w:val="008B286F"/>
    <w:rsid w:val="008B2D22"/>
    <w:rsid w:val="008B5221"/>
    <w:rsid w:val="008B5D3A"/>
    <w:rsid w:val="008B7128"/>
    <w:rsid w:val="008B71A4"/>
    <w:rsid w:val="008C15E2"/>
    <w:rsid w:val="008C5DB5"/>
    <w:rsid w:val="008D1E99"/>
    <w:rsid w:val="008D442E"/>
    <w:rsid w:val="008D6486"/>
    <w:rsid w:val="008D74C9"/>
    <w:rsid w:val="008D7841"/>
    <w:rsid w:val="008E0D79"/>
    <w:rsid w:val="008E1649"/>
    <w:rsid w:val="008F130B"/>
    <w:rsid w:val="008F4615"/>
    <w:rsid w:val="008F47F3"/>
    <w:rsid w:val="008F625E"/>
    <w:rsid w:val="008F7B51"/>
    <w:rsid w:val="00903B4E"/>
    <w:rsid w:val="00905BDE"/>
    <w:rsid w:val="00915315"/>
    <w:rsid w:val="00920022"/>
    <w:rsid w:val="0092205F"/>
    <w:rsid w:val="009220D6"/>
    <w:rsid w:val="00922D7D"/>
    <w:rsid w:val="009232DF"/>
    <w:rsid w:val="0092432B"/>
    <w:rsid w:val="0092596E"/>
    <w:rsid w:val="009267E0"/>
    <w:rsid w:val="0094109E"/>
    <w:rsid w:val="00942C18"/>
    <w:rsid w:val="00943369"/>
    <w:rsid w:val="00947941"/>
    <w:rsid w:val="0095001B"/>
    <w:rsid w:val="00950280"/>
    <w:rsid w:val="0095152C"/>
    <w:rsid w:val="009522E5"/>
    <w:rsid w:val="009551EA"/>
    <w:rsid w:val="009553A8"/>
    <w:rsid w:val="00955FF4"/>
    <w:rsid w:val="0096035D"/>
    <w:rsid w:val="00960E7E"/>
    <w:rsid w:val="0096138E"/>
    <w:rsid w:val="00962945"/>
    <w:rsid w:val="00962AF6"/>
    <w:rsid w:val="00965F25"/>
    <w:rsid w:val="00971A56"/>
    <w:rsid w:val="00971BF1"/>
    <w:rsid w:val="00972986"/>
    <w:rsid w:val="00973749"/>
    <w:rsid w:val="009739DF"/>
    <w:rsid w:val="009759CE"/>
    <w:rsid w:val="00975ABB"/>
    <w:rsid w:val="009779E3"/>
    <w:rsid w:val="009808E2"/>
    <w:rsid w:val="00980F3F"/>
    <w:rsid w:val="009828BC"/>
    <w:rsid w:val="00983EF7"/>
    <w:rsid w:val="00984DF5"/>
    <w:rsid w:val="009854E9"/>
    <w:rsid w:val="009858FC"/>
    <w:rsid w:val="009878A1"/>
    <w:rsid w:val="00990E03"/>
    <w:rsid w:val="0099231D"/>
    <w:rsid w:val="009956DF"/>
    <w:rsid w:val="009962BE"/>
    <w:rsid w:val="00996DC5"/>
    <w:rsid w:val="009A0289"/>
    <w:rsid w:val="009A0A62"/>
    <w:rsid w:val="009A1425"/>
    <w:rsid w:val="009A1CF2"/>
    <w:rsid w:val="009B6926"/>
    <w:rsid w:val="009B6AEA"/>
    <w:rsid w:val="009C7ECF"/>
    <w:rsid w:val="009D186B"/>
    <w:rsid w:val="009D1BC3"/>
    <w:rsid w:val="009D47AB"/>
    <w:rsid w:val="009D7547"/>
    <w:rsid w:val="009E19C9"/>
    <w:rsid w:val="009E1E09"/>
    <w:rsid w:val="009E286F"/>
    <w:rsid w:val="009E3B95"/>
    <w:rsid w:val="009E41CB"/>
    <w:rsid w:val="009E4700"/>
    <w:rsid w:val="009E615F"/>
    <w:rsid w:val="009E6904"/>
    <w:rsid w:val="009F06AC"/>
    <w:rsid w:val="009F1405"/>
    <w:rsid w:val="009F193E"/>
    <w:rsid w:val="009F51D2"/>
    <w:rsid w:val="009F79E1"/>
    <w:rsid w:val="009F7A51"/>
    <w:rsid w:val="00A001C5"/>
    <w:rsid w:val="00A02F03"/>
    <w:rsid w:val="00A03697"/>
    <w:rsid w:val="00A04AE7"/>
    <w:rsid w:val="00A06FC5"/>
    <w:rsid w:val="00A10760"/>
    <w:rsid w:val="00A11938"/>
    <w:rsid w:val="00A169B0"/>
    <w:rsid w:val="00A16B10"/>
    <w:rsid w:val="00A20420"/>
    <w:rsid w:val="00A22FC3"/>
    <w:rsid w:val="00A23363"/>
    <w:rsid w:val="00A237AC"/>
    <w:rsid w:val="00A23925"/>
    <w:rsid w:val="00A23C33"/>
    <w:rsid w:val="00A273CF"/>
    <w:rsid w:val="00A318AF"/>
    <w:rsid w:val="00A31BD5"/>
    <w:rsid w:val="00A33B4B"/>
    <w:rsid w:val="00A3558D"/>
    <w:rsid w:val="00A42BE1"/>
    <w:rsid w:val="00A4476F"/>
    <w:rsid w:val="00A5209D"/>
    <w:rsid w:val="00A522BA"/>
    <w:rsid w:val="00A53B10"/>
    <w:rsid w:val="00A55B91"/>
    <w:rsid w:val="00A5703B"/>
    <w:rsid w:val="00A60BC8"/>
    <w:rsid w:val="00A62845"/>
    <w:rsid w:val="00A635B4"/>
    <w:rsid w:val="00A642EA"/>
    <w:rsid w:val="00A653FC"/>
    <w:rsid w:val="00A65622"/>
    <w:rsid w:val="00A65E98"/>
    <w:rsid w:val="00A6734E"/>
    <w:rsid w:val="00A76950"/>
    <w:rsid w:val="00A76B69"/>
    <w:rsid w:val="00A81B48"/>
    <w:rsid w:val="00A81E83"/>
    <w:rsid w:val="00A869D5"/>
    <w:rsid w:val="00A92B5A"/>
    <w:rsid w:val="00A9360D"/>
    <w:rsid w:val="00A95B04"/>
    <w:rsid w:val="00A9702B"/>
    <w:rsid w:val="00AA1FBC"/>
    <w:rsid w:val="00AA6AA3"/>
    <w:rsid w:val="00AB0721"/>
    <w:rsid w:val="00AB1068"/>
    <w:rsid w:val="00AB507B"/>
    <w:rsid w:val="00AB7D74"/>
    <w:rsid w:val="00AC2118"/>
    <w:rsid w:val="00AC2883"/>
    <w:rsid w:val="00AC5B0D"/>
    <w:rsid w:val="00AC62A2"/>
    <w:rsid w:val="00AC77C3"/>
    <w:rsid w:val="00AD4835"/>
    <w:rsid w:val="00AD55FE"/>
    <w:rsid w:val="00AD6832"/>
    <w:rsid w:val="00AD7A8A"/>
    <w:rsid w:val="00AE30DE"/>
    <w:rsid w:val="00AE45F0"/>
    <w:rsid w:val="00AE48CA"/>
    <w:rsid w:val="00AE5117"/>
    <w:rsid w:val="00AE5915"/>
    <w:rsid w:val="00AE7124"/>
    <w:rsid w:val="00AE7C0A"/>
    <w:rsid w:val="00AF0DDE"/>
    <w:rsid w:val="00AF1F2C"/>
    <w:rsid w:val="00AF2D79"/>
    <w:rsid w:val="00AF4052"/>
    <w:rsid w:val="00B01446"/>
    <w:rsid w:val="00B031A1"/>
    <w:rsid w:val="00B03FF1"/>
    <w:rsid w:val="00B041B6"/>
    <w:rsid w:val="00B1055C"/>
    <w:rsid w:val="00B12CE7"/>
    <w:rsid w:val="00B1426C"/>
    <w:rsid w:val="00B327C1"/>
    <w:rsid w:val="00B327FA"/>
    <w:rsid w:val="00B36559"/>
    <w:rsid w:val="00B435B9"/>
    <w:rsid w:val="00B43990"/>
    <w:rsid w:val="00B44E02"/>
    <w:rsid w:val="00B53128"/>
    <w:rsid w:val="00B53F95"/>
    <w:rsid w:val="00B559F2"/>
    <w:rsid w:val="00B613EB"/>
    <w:rsid w:val="00B65A90"/>
    <w:rsid w:val="00B708BB"/>
    <w:rsid w:val="00B7561A"/>
    <w:rsid w:val="00B80B6E"/>
    <w:rsid w:val="00B84ED0"/>
    <w:rsid w:val="00B87137"/>
    <w:rsid w:val="00B90919"/>
    <w:rsid w:val="00B91800"/>
    <w:rsid w:val="00BA0EB1"/>
    <w:rsid w:val="00BA19A9"/>
    <w:rsid w:val="00BA481F"/>
    <w:rsid w:val="00BA5F92"/>
    <w:rsid w:val="00BA771A"/>
    <w:rsid w:val="00BA7874"/>
    <w:rsid w:val="00BB0522"/>
    <w:rsid w:val="00BB35C4"/>
    <w:rsid w:val="00BB7C89"/>
    <w:rsid w:val="00BBA554"/>
    <w:rsid w:val="00BC1495"/>
    <w:rsid w:val="00BC3532"/>
    <w:rsid w:val="00BC51B6"/>
    <w:rsid w:val="00BC601E"/>
    <w:rsid w:val="00BC6D89"/>
    <w:rsid w:val="00BC7EF7"/>
    <w:rsid w:val="00BC7F38"/>
    <w:rsid w:val="00BD45DD"/>
    <w:rsid w:val="00BD7FD8"/>
    <w:rsid w:val="00BE010B"/>
    <w:rsid w:val="00BE08B4"/>
    <w:rsid w:val="00BE123D"/>
    <w:rsid w:val="00BE22E1"/>
    <w:rsid w:val="00BE6E9C"/>
    <w:rsid w:val="00BE7E2F"/>
    <w:rsid w:val="00BF1F65"/>
    <w:rsid w:val="00BF75E0"/>
    <w:rsid w:val="00C005D5"/>
    <w:rsid w:val="00C01589"/>
    <w:rsid w:val="00C053DC"/>
    <w:rsid w:val="00C06202"/>
    <w:rsid w:val="00C06860"/>
    <w:rsid w:val="00C06DA6"/>
    <w:rsid w:val="00C07A94"/>
    <w:rsid w:val="00C11275"/>
    <w:rsid w:val="00C218D8"/>
    <w:rsid w:val="00C21BFB"/>
    <w:rsid w:val="00C26188"/>
    <w:rsid w:val="00C27B4A"/>
    <w:rsid w:val="00C27E7E"/>
    <w:rsid w:val="00C322D2"/>
    <w:rsid w:val="00C35848"/>
    <w:rsid w:val="00C36DA0"/>
    <w:rsid w:val="00C37ADC"/>
    <w:rsid w:val="00C40B90"/>
    <w:rsid w:val="00C41E18"/>
    <w:rsid w:val="00C4308F"/>
    <w:rsid w:val="00C47CA0"/>
    <w:rsid w:val="00C501FA"/>
    <w:rsid w:val="00C50317"/>
    <w:rsid w:val="00C513DD"/>
    <w:rsid w:val="00C54E77"/>
    <w:rsid w:val="00C555A6"/>
    <w:rsid w:val="00C577D8"/>
    <w:rsid w:val="00C57842"/>
    <w:rsid w:val="00C642F6"/>
    <w:rsid w:val="00C70712"/>
    <w:rsid w:val="00C70B05"/>
    <w:rsid w:val="00C70DD2"/>
    <w:rsid w:val="00C71AB9"/>
    <w:rsid w:val="00C80074"/>
    <w:rsid w:val="00C81821"/>
    <w:rsid w:val="00C861A6"/>
    <w:rsid w:val="00C87B03"/>
    <w:rsid w:val="00C91271"/>
    <w:rsid w:val="00C92749"/>
    <w:rsid w:val="00C942B9"/>
    <w:rsid w:val="00C9782C"/>
    <w:rsid w:val="00C97B80"/>
    <w:rsid w:val="00CA02C0"/>
    <w:rsid w:val="00CA1E57"/>
    <w:rsid w:val="00CA2F04"/>
    <w:rsid w:val="00CA3696"/>
    <w:rsid w:val="00CA45A7"/>
    <w:rsid w:val="00CA6FCD"/>
    <w:rsid w:val="00CB2170"/>
    <w:rsid w:val="00CB58E2"/>
    <w:rsid w:val="00CB5A9F"/>
    <w:rsid w:val="00CB79F0"/>
    <w:rsid w:val="00CC357C"/>
    <w:rsid w:val="00CC635B"/>
    <w:rsid w:val="00CC6E8E"/>
    <w:rsid w:val="00CC7354"/>
    <w:rsid w:val="00CC7B5C"/>
    <w:rsid w:val="00CD5D7C"/>
    <w:rsid w:val="00CD74FE"/>
    <w:rsid w:val="00CE3E6D"/>
    <w:rsid w:val="00CE4EBC"/>
    <w:rsid w:val="00CE60B6"/>
    <w:rsid w:val="00CE6355"/>
    <w:rsid w:val="00CF2C54"/>
    <w:rsid w:val="00CF391D"/>
    <w:rsid w:val="00CF48C9"/>
    <w:rsid w:val="00CF64B8"/>
    <w:rsid w:val="00D02DF5"/>
    <w:rsid w:val="00D03F42"/>
    <w:rsid w:val="00D0478F"/>
    <w:rsid w:val="00D0499F"/>
    <w:rsid w:val="00D1041A"/>
    <w:rsid w:val="00D13516"/>
    <w:rsid w:val="00D15B53"/>
    <w:rsid w:val="00D17799"/>
    <w:rsid w:val="00D2250C"/>
    <w:rsid w:val="00D26D93"/>
    <w:rsid w:val="00D3500B"/>
    <w:rsid w:val="00D361EC"/>
    <w:rsid w:val="00D372C3"/>
    <w:rsid w:val="00D3734D"/>
    <w:rsid w:val="00D42641"/>
    <w:rsid w:val="00D464C3"/>
    <w:rsid w:val="00D509E2"/>
    <w:rsid w:val="00D52D12"/>
    <w:rsid w:val="00D53578"/>
    <w:rsid w:val="00D53678"/>
    <w:rsid w:val="00D57181"/>
    <w:rsid w:val="00D59289"/>
    <w:rsid w:val="00D65555"/>
    <w:rsid w:val="00D6F339"/>
    <w:rsid w:val="00D70458"/>
    <w:rsid w:val="00D70DB1"/>
    <w:rsid w:val="00D7274A"/>
    <w:rsid w:val="00D8502A"/>
    <w:rsid w:val="00D867E1"/>
    <w:rsid w:val="00D87369"/>
    <w:rsid w:val="00D8774E"/>
    <w:rsid w:val="00D9084F"/>
    <w:rsid w:val="00D91E46"/>
    <w:rsid w:val="00D9333A"/>
    <w:rsid w:val="00D9429E"/>
    <w:rsid w:val="00D951F4"/>
    <w:rsid w:val="00D954C6"/>
    <w:rsid w:val="00D96E98"/>
    <w:rsid w:val="00D97B4C"/>
    <w:rsid w:val="00DA4726"/>
    <w:rsid w:val="00DA62DF"/>
    <w:rsid w:val="00DB12D7"/>
    <w:rsid w:val="00DB487A"/>
    <w:rsid w:val="00DC35D4"/>
    <w:rsid w:val="00DD0D2F"/>
    <w:rsid w:val="00DD1832"/>
    <w:rsid w:val="00DD449B"/>
    <w:rsid w:val="00DD4C6D"/>
    <w:rsid w:val="00DD5D2F"/>
    <w:rsid w:val="00DE3EC4"/>
    <w:rsid w:val="00DE4E6F"/>
    <w:rsid w:val="00DE6BB1"/>
    <w:rsid w:val="00DF18EC"/>
    <w:rsid w:val="00DF2E5D"/>
    <w:rsid w:val="00E018C9"/>
    <w:rsid w:val="00E028E5"/>
    <w:rsid w:val="00E02DED"/>
    <w:rsid w:val="00E05482"/>
    <w:rsid w:val="00E054CC"/>
    <w:rsid w:val="00E0652C"/>
    <w:rsid w:val="00E077DB"/>
    <w:rsid w:val="00E11B36"/>
    <w:rsid w:val="00E17E78"/>
    <w:rsid w:val="00E2024D"/>
    <w:rsid w:val="00E20634"/>
    <w:rsid w:val="00E21FC6"/>
    <w:rsid w:val="00E22510"/>
    <w:rsid w:val="00E22FAF"/>
    <w:rsid w:val="00E235C3"/>
    <w:rsid w:val="00E325E1"/>
    <w:rsid w:val="00E345C7"/>
    <w:rsid w:val="00E34B21"/>
    <w:rsid w:val="00E361F4"/>
    <w:rsid w:val="00E41CAB"/>
    <w:rsid w:val="00E41E4D"/>
    <w:rsid w:val="00E4267E"/>
    <w:rsid w:val="00E45C14"/>
    <w:rsid w:val="00E47233"/>
    <w:rsid w:val="00E518DD"/>
    <w:rsid w:val="00E5456B"/>
    <w:rsid w:val="00E56B31"/>
    <w:rsid w:val="00E65134"/>
    <w:rsid w:val="00E661CC"/>
    <w:rsid w:val="00E703B2"/>
    <w:rsid w:val="00E70D84"/>
    <w:rsid w:val="00E7157B"/>
    <w:rsid w:val="00E716FC"/>
    <w:rsid w:val="00E71ADC"/>
    <w:rsid w:val="00E74C6E"/>
    <w:rsid w:val="00E80472"/>
    <w:rsid w:val="00E80EC5"/>
    <w:rsid w:val="00E87A8C"/>
    <w:rsid w:val="00E91ACA"/>
    <w:rsid w:val="00E922C7"/>
    <w:rsid w:val="00E92466"/>
    <w:rsid w:val="00E95E47"/>
    <w:rsid w:val="00E95E59"/>
    <w:rsid w:val="00E97B6F"/>
    <w:rsid w:val="00EA3979"/>
    <w:rsid w:val="00EA3BB4"/>
    <w:rsid w:val="00EB1CB4"/>
    <w:rsid w:val="00EB260E"/>
    <w:rsid w:val="00EB49DD"/>
    <w:rsid w:val="00EB50AA"/>
    <w:rsid w:val="00EB50F0"/>
    <w:rsid w:val="00EB6106"/>
    <w:rsid w:val="00EB6650"/>
    <w:rsid w:val="00EB675E"/>
    <w:rsid w:val="00EC5353"/>
    <w:rsid w:val="00EC6FCC"/>
    <w:rsid w:val="00EC7BC1"/>
    <w:rsid w:val="00ED05E0"/>
    <w:rsid w:val="00ED3A1F"/>
    <w:rsid w:val="00ED5D0E"/>
    <w:rsid w:val="00EE25B1"/>
    <w:rsid w:val="00EE35C8"/>
    <w:rsid w:val="00EE3B6E"/>
    <w:rsid w:val="00EE3E93"/>
    <w:rsid w:val="00EE7AED"/>
    <w:rsid w:val="00EF0225"/>
    <w:rsid w:val="00EF0A0B"/>
    <w:rsid w:val="00F0004B"/>
    <w:rsid w:val="00F0063C"/>
    <w:rsid w:val="00F0474A"/>
    <w:rsid w:val="00F062D0"/>
    <w:rsid w:val="00F109E0"/>
    <w:rsid w:val="00F17454"/>
    <w:rsid w:val="00F17CBA"/>
    <w:rsid w:val="00F23A88"/>
    <w:rsid w:val="00F24D4C"/>
    <w:rsid w:val="00F2726C"/>
    <w:rsid w:val="00F274F7"/>
    <w:rsid w:val="00F3053B"/>
    <w:rsid w:val="00F30696"/>
    <w:rsid w:val="00F31699"/>
    <w:rsid w:val="00F348D9"/>
    <w:rsid w:val="00F34DC6"/>
    <w:rsid w:val="00F35159"/>
    <w:rsid w:val="00F3656A"/>
    <w:rsid w:val="00F41707"/>
    <w:rsid w:val="00F43787"/>
    <w:rsid w:val="00F50914"/>
    <w:rsid w:val="00F5093F"/>
    <w:rsid w:val="00F50D79"/>
    <w:rsid w:val="00F51556"/>
    <w:rsid w:val="00F52C25"/>
    <w:rsid w:val="00F545ED"/>
    <w:rsid w:val="00F55EFF"/>
    <w:rsid w:val="00F57CF9"/>
    <w:rsid w:val="00F621AF"/>
    <w:rsid w:val="00F65D3B"/>
    <w:rsid w:val="00F71B83"/>
    <w:rsid w:val="00F72C76"/>
    <w:rsid w:val="00F72EC0"/>
    <w:rsid w:val="00F730A9"/>
    <w:rsid w:val="00F739BF"/>
    <w:rsid w:val="00F77D54"/>
    <w:rsid w:val="00F8213F"/>
    <w:rsid w:val="00F8233E"/>
    <w:rsid w:val="00F83196"/>
    <w:rsid w:val="00F83D47"/>
    <w:rsid w:val="00F85ACE"/>
    <w:rsid w:val="00F864DF"/>
    <w:rsid w:val="00F8733F"/>
    <w:rsid w:val="00F8750A"/>
    <w:rsid w:val="00F92535"/>
    <w:rsid w:val="00F92CF3"/>
    <w:rsid w:val="00FA106C"/>
    <w:rsid w:val="00FA1FA0"/>
    <w:rsid w:val="00FA3687"/>
    <w:rsid w:val="00FA6676"/>
    <w:rsid w:val="00FB0108"/>
    <w:rsid w:val="00FB37E6"/>
    <w:rsid w:val="00FB5114"/>
    <w:rsid w:val="00FB53A6"/>
    <w:rsid w:val="00FB57FE"/>
    <w:rsid w:val="00FC67FB"/>
    <w:rsid w:val="00FE0607"/>
    <w:rsid w:val="00FE19D0"/>
    <w:rsid w:val="00FE25B5"/>
    <w:rsid w:val="00FE2EFB"/>
    <w:rsid w:val="00FE3C57"/>
    <w:rsid w:val="00FE43A4"/>
    <w:rsid w:val="00FE44BB"/>
    <w:rsid w:val="00FE4B82"/>
    <w:rsid w:val="00FF04D3"/>
    <w:rsid w:val="00FF4A57"/>
    <w:rsid w:val="00FF4C90"/>
    <w:rsid w:val="0104A15C"/>
    <w:rsid w:val="01199639"/>
    <w:rsid w:val="011EC662"/>
    <w:rsid w:val="012B588B"/>
    <w:rsid w:val="012EE049"/>
    <w:rsid w:val="0130A030"/>
    <w:rsid w:val="014F0FA8"/>
    <w:rsid w:val="014F410D"/>
    <w:rsid w:val="0153DD17"/>
    <w:rsid w:val="017AA2A9"/>
    <w:rsid w:val="018785B9"/>
    <w:rsid w:val="019D8D38"/>
    <w:rsid w:val="01AED92F"/>
    <w:rsid w:val="01B8A015"/>
    <w:rsid w:val="01E52705"/>
    <w:rsid w:val="01F01614"/>
    <w:rsid w:val="02158BB2"/>
    <w:rsid w:val="022113BC"/>
    <w:rsid w:val="022C7FD0"/>
    <w:rsid w:val="023AEF3C"/>
    <w:rsid w:val="0240E37D"/>
    <w:rsid w:val="024FAE63"/>
    <w:rsid w:val="02594D30"/>
    <w:rsid w:val="025B783F"/>
    <w:rsid w:val="02652EC3"/>
    <w:rsid w:val="0268E976"/>
    <w:rsid w:val="027FE62B"/>
    <w:rsid w:val="028D5FF4"/>
    <w:rsid w:val="02911C1B"/>
    <w:rsid w:val="02912C95"/>
    <w:rsid w:val="0297DF98"/>
    <w:rsid w:val="02B87DCB"/>
    <w:rsid w:val="02BB1A55"/>
    <w:rsid w:val="02D5FB4B"/>
    <w:rsid w:val="02E46A86"/>
    <w:rsid w:val="02ED929A"/>
    <w:rsid w:val="02F96280"/>
    <w:rsid w:val="0303739F"/>
    <w:rsid w:val="03105C24"/>
    <w:rsid w:val="031F4858"/>
    <w:rsid w:val="0347542D"/>
    <w:rsid w:val="035EE272"/>
    <w:rsid w:val="0360D630"/>
    <w:rsid w:val="0372DED5"/>
    <w:rsid w:val="0382ADF5"/>
    <w:rsid w:val="0385B8D6"/>
    <w:rsid w:val="03902A26"/>
    <w:rsid w:val="03BAF049"/>
    <w:rsid w:val="03DD9D1E"/>
    <w:rsid w:val="03FAEAA0"/>
    <w:rsid w:val="040433DA"/>
    <w:rsid w:val="040A8F50"/>
    <w:rsid w:val="043055FA"/>
    <w:rsid w:val="043C7C1C"/>
    <w:rsid w:val="043E2B45"/>
    <w:rsid w:val="0467D93B"/>
    <w:rsid w:val="046A5BB2"/>
    <w:rsid w:val="046FC168"/>
    <w:rsid w:val="048215F7"/>
    <w:rsid w:val="048EBAA8"/>
    <w:rsid w:val="04A0E356"/>
    <w:rsid w:val="04A11C76"/>
    <w:rsid w:val="04ECBE79"/>
    <w:rsid w:val="04F26902"/>
    <w:rsid w:val="04F91F3C"/>
    <w:rsid w:val="051D864E"/>
    <w:rsid w:val="0539C00D"/>
    <w:rsid w:val="0550C7F3"/>
    <w:rsid w:val="058F1442"/>
    <w:rsid w:val="059A516E"/>
    <w:rsid w:val="05A1EB60"/>
    <w:rsid w:val="05ACE273"/>
    <w:rsid w:val="05C68BBC"/>
    <w:rsid w:val="05CB35CF"/>
    <w:rsid w:val="05E506EC"/>
    <w:rsid w:val="06050EE3"/>
    <w:rsid w:val="060B8BDA"/>
    <w:rsid w:val="060CAE9B"/>
    <w:rsid w:val="0616904A"/>
    <w:rsid w:val="061952D1"/>
    <w:rsid w:val="061985A2"/>
    <w:rsid w:val="061E182E"/>
    <w:rsid w:val="062101F3"/>
    <w:rsid w:val="065D0C08"/>
    <w:rsid w:val="065FEF0C"/>
    <w:rsid w:val="0669036A"/>
    <w:rsid w:val="066C8031"/>
    <w:rsid w:val="068D5C26"/>
    <w:rsid w:val="069A7E48"/>
    <w:rsid w:val="06A346CD"/>
    <w:rsid w:val="06AEF261"/>
    <w:rsid w:val="06B14F46"/>
    <w:rsid w:val="06C0FD6C"/>
    <w:rsid w:val="06E26A8F"/>
    <w:rsid w:val="06E7E607"/>
    <w:rsid w:val="06E9BFA2"/>
    <w:rsid w:val="07194D68"/>
    <w:rsid w:val="072FF019"/>
    <w:rsid w:val="07545F00"/>
    <w:rsid w:val="078011AD"/>
    <w:rsid w:val="07996B1F"/>
    <w:rsid w:val="07B4E153"/>
    <w:rsid w:val="07CB85A3"/>
    <w:rsid w:val="07DDE3DB"/>
    <w:rsid w:val="07E5D4C2"/>
    <w:rsid w:val="07EB3197"/>
    <w:rsid w:val="07F5E313"/>
    <w:rsid w:val="0810DCB8"/>
    <w:rsid w:val="0824A493"/>
    <w:rsid w:val="0861D5DC"/>
    <w:rsid w:val="0864C8AC"/>
    <w:rsid w:val="087B1A43"/>
    <w:rsid w:val="087CC75E"/>
    <w:rsid w:val="0881FF67"/>
    <w:rsid w:val="088964D4"/>
    <w:rsid w:val="088A238A"/>
    <w:rsid w:val="089261F9"/>
    <w:rsid w:val="08990679"/>
    <w:rsid w:val="08B1FC8E"/>
    <w:rsid w:val="08F6BB26"/>
    <w:rsid w:val="09151408"/>
    <w:rsid w:val="092C556A"/>
    <w:rsid w:val="0933AA46"/>
    <w:rsid w:val="0938C850"/>
    <w:rsid w:val="098D6BB5"/>
    <w:rsid w:val="09902F03"/>
    <w:rsid w:val="099B63FD"/>
    <w:rsid w:val="09BB9424"/>
    <w:rsid w:val="09D3874C"/>
    <w:rsid w:val="09F6D5F2"/>
    <w:rsid w:val="0A017A6C"/>
    <w:rsid w:val="0A05CAA1"/>
    <w:rsid w:val="0A1A11D2"/>
    <w:rsid w:val="0A49C3E4"/>
    <w:rsid w:val="0A68667F"/>
    <w:rsid w:val="0A6CACCC"/>
    <w:rsid w:val="0A6E8464"/>
    <w:rsid w:val="0A96BFED"/>
    <w:rsid w:val="0A98393B"/>
    <w:rsid w:val="0AB131AE"/>
    <w:rsid w:val="0ACDD509"/>
    <w:rsid w:val="0ACE3A4C"/>
    <w:rsid w:val="0AD1F86F"/>
    <w:rsid w:val="0ADD3554"/>
    <w:rsid w:val="0ADEBA86"/>
    <w:rsid w:val="0B035385"/>
    <w:rsid w:val="0B0366AD"/>
    <w:rsid w:val="0B1AEF00"/>
    <w:rsid w:val="0B27F55C"/>
    <w:rsid w:val="0B29DCB4"/>
    <w:rsid w:val="0B30AEBB"/>
    <w:rsid w:val="0B9BB736"/>
    <w:rsid w:val="0B9BE533"/>
    <w:rsid w:val="0B9E3C54"/>
    <w:rsid w:val="0BA3AF54"/>
    <w:rsid w:val="0BB592BC"/>
    <w:rsid w:val="0BC12CD4"/>
    <w:rsid w:val="0BCE1EE2"/>
    <w:rsid w:val="0BEA0709"/>
    <w:rsid w:val="0BF05C82"/>
    <w:rsid w:val="0C15A3C5"/>
    <w:rsid w:val="0C25C612"/>
    <w:rsid w:val="0C2829D9"/>
    <w:rsid w:val="0C4413C2"/>
    <w:rsid w:val="0C7A1C05"/>
    <w:rsid w:val="0CB19C87"/>
    <w:rsid w:val="0CBBEACB"/>
    <w:rsid w:val="0CC599A7"/>
    <w:rsid w:val="0CC9CC9E"/>
    <w:rsid w:val="0CE434FE"/>
    <w:rsid w:val="0D00E1BA"/>
    <w:rsid w:val="0D0A9096"/>
    <w:rsid w:val="0D0A91CC"/>
    <w:rsid w:val="0D1AB344"/>
    <w:rsid w:val="0D1D8B54"/>
    <w:rsid w:val="0D2A9A3A"/>
    <w:rsid w:val="0D2B940C"/>
    <w:rsid w:val="0D437BC4"/>
    <w:rsid w:val="0D4866AA"/>
    <w:rsid w:val="0D5BD4C6"/>
    <w:rsid w:val="0D683654"/>
    <w:rsid w:val="0D81AFCE"/>
    <w:rsid w:val="0D88D248"/>
    <w:rsid w:val="0D9A4502"/>
    <w:rsid w:val="0DA47B7F"/>
    <w:rsid w:val="0DB232DC"/>
    <w:rsid w:val="0DC2293A"/>
    <w:rsid w:val="0DE79F31"/>
    <w:rsid w:val="0DE8AD05"/>
    <w:rsid w:val="0DEAA900"/>
    <w:rsid w:val="0E08D4DC"/>
    <w:rsid w:val="0E199F20"/>
    <w:rsid w:val="0E2E4A7A"/>
    <w:rsid w:val="0E3BEDE9"/>
    <w:rsid w:val="0E53236C"/>
    <w:rsid w:val="0E6F4AE0"/>
    <w:rsid w:val="0E71A8A0"/>
    <w:rsid w:val="0E95C1AF"/>
    <w:rsid w:val="0E97AD40"/>
    <w:rsid w:val="0E9F708B"/>
    <w:rsid w:val="0EA5C89F"/>
    <w:rsid w:val="0EB96CCE"/>
    <w:rsid w:val="0ED3EAFA"/>
    <w:rsid w:val="0EDC9019"/>
    <w:rsid w:val="0EEAE03B"/>
    <w:rsid w:val="0F18E1E9"/>
    <w:rsid w:val="0F36261D"/>
    <w:rsid w:val="0F5101B3"/>
    <w:rsid w:val="0F6C2E60"/>
    <w:rsid w:val="0F83201B"/>
    <w:rsid w:val="0F8827EC"/>
    <w:rsid w:val="0F8C09C0"/>
    <w:rsid w:val="0F9133C4"/>
    <w:rsid w:val="0FA6015F"/>
    <w:rsid w:val="0FBBDEF9"/>
    <w:rsid w:val="0FE1CB84"/>
    <w:rsid w:val="0FE9B47F"/>
    <w:rsid w:val="102F6701"/>
    <w:rsid w:val="104696E7"/>
    <w:rsid w:val="1067A075"/>
    <w:rsid w:val="106998B3"/>
    <w:rsid w:val="106F9893"/>
    <w:rsid w:val="108EF8C8"/>
    <w:rsid w:val="108FAC4A"/>
    <w:rsid w:val="10A73A8F"/>
    <w:rsid w:val="10AA37BB"/>
    <w:rsid w:val="10BAC3A7"/>
    <w:rsid w:val="10CAAC84"/>
    <w:rsid w:val="10DABF60"/>
    <w:rsid w:val="10DE7F6C"/>
    <w:rsid w:val="10E1651C"/>
    <w:rsid w:val="10E5B7C7"/>
    <w:rsid w:val="1101E6DE"/>
    <w:rsid w:val="11141498"/>
    <w:rsid w:val="11314772"/>
    <w:rsid w:val="1135BAF9"/>
    <w:rsid w:val="114342BD"/>
    <w:rsid w:val="114C8BF7"/>
    <w:rsid w:val="114D8195"/>
    <w:rsid w:val="115B82F9"/>
    <w:rsid w:val="115E3442"/>
    <w:rsid w:val="119182E6"/>
    <w:rsid w:val="11A7CA0C"/>
    <w:rsid w:val="11B14D93"/>
    <w:rsid w:val="11C4799B"/>
    <w:rsid w:val="1207AA4E"/>
    <w:rsid w:val="12107555"/>
    <w:rsid w:val="122B9044"/>
    <w:rsid w:val="125B6904"/>
    <w:rsid w:val="125B7E34"/>
    <w:rsid w:val="126600BD"/>
    <w:rsid w:val="1269832E"/>
    <w:rsid w:val="128C2B4E"/>
    <w:rsid w:val="12A3EF9D"/>
    <w:rsid w:val="12A9C5EA"/>
    <w:rsid w:val="12AAE6CC"/>
    <w:rsid w:val="12AB51F4"/>
    <w:rsid w:val="12AFD3CF"/>
    <w:rsid w:val="12C70980"/>
    <w:rsid w:val="12C7986D"/>
    <w:rsid w:val="12EEB54C"/>
    <w:rsid w:val="12F156E3"/>
    <w:rsid w:val="13027218"/>
    <w:rsid w:val="13102EF7"/>
    <w:rsid w:val="13140A79"/>
    <w:rsid w:val="1318AADB"/>
    <w:rsid w:val="13275879"/>
    <w:rsid w:val="13371C90"/>
    <w:rsid w:val="133F6716"/>
    <w:rsid w:val="13424513"/>
    <w:rsid w:val="134321A5"/>
    <w:rsid w:val="134401BA"/>
    <w:rsid w:val="136D6723"/>
    <w:rsid w:val="137C9B31"/>
    <w:rsid w:val="137F1DC8"/>
    <w:rsid w:val="13994CEA"/>
    <w:rsid w:val="13A3AC85"/>
    <w:rsid w:val="13E99B7C"/>
    <w:rsid w:val="13F8A4C3"/>
    <w:rsid w:val="1416662D"/>
    <w:rsid w:val="14205103"/>
    <w:rsid w:val="143217BF"/>
    <w:rsid w:val="14468BD8"/>
    <w:rsid w:val="1448C040"/>
    <w:rsid w:val="14651521"/>
    <w:rsid w:val="1487FB09"/>
    <w:rsid w:val="14A0E68D"/>
    <w:rsid w:val="14BB549C"/>
    <w:rsid w:val="14C082A0"/>
    <w:rsid w:val="14CC5A62"/>
    <w:rsid w:val="14DE7DC4"/>
    <w:rsid w:val="14E3702B"/>
    <w:rsid w:val="14EEB719"/>
    <w:rsid w:val="1504FF1C"/>
    <w:rsid w:val="1524800E"/>
    <w:rsid w:val="152BA9EE"/>
    <w:rsid w:val="153B81D2"/>
    <w:rsid w:val="154AD212"/>
    <w:rsid w:val="154DC61A"/>
    <w:rsid w:val="155DDADA"/>
    <w:rsid w:val="1565F155"/>
    <w:rsid w:val="156E7C09"/>
    <w:rsid w:val="157F6938"/>
    <w:rsid w:val="158A44B6"/>
    <w:rsid w:val="158B4EB8"/>
    <w:rsid w:val="15AE5AFD"/>
    <w:rsid w:val="15F6BFDD"/>
    <w:rsid w:val="160FDC23"/>
    <w:rsid w:val="16196AD4"/>
    <w:rsid w:val="1624AF49"/>
    <w:rsid w:val="164BC52B"/>
    <w:rsid w:val="164F672B"/>
    <w:rsid w:val="16586B61"/>
    <w:rsid w:val="166DFE6B"/>
    <w:rsid w:val="16734F52"/>
    <w:rsid w:val="168C821D"/>
    <w:rsid w:val="1696680D"/>
    <w:rsid w:val="169B22BE"/>
    <w:rsid w:val="16A529B2"/>
    <w:rsid w:val="16A81BFA"/>
    <w:rsid w:val="16B8C7EF"/>
    <w:rsid w:val="16C3668A"/>
    <w:rsid w:val="16E32E94"/>
    <w:rsid w:val="16E3BC1A"/>
    <w:rsid w:val="16E95CD9"/>
    <w:rsid w:val="16FBE0E1"/>
    <w:rsid w:val="17050E6B"/>
    <w:rsid w:val="17271F19"/>
    <w:rsid w:val="1728B309"/>
    <w:rsid w:val="1730B0AD"/>
    <w:rsid w:val="1745949B"/>
    <w:rsid w:val="1754A245"/>
    <w:rsid w:val="1765094F"/>
    <w:rsid w:val="1775A79C"/>
    <w:rsid w:val="177FE96A"/>
    <w:rsid w:val="1780D07C"/>
    <w:rsid w:val="178424FE"/>
    <w:rsid w:val="1785B246"/>
    <w:rsid w:val="1788A25A"/>
    <w:rsid w:val="178A1BA3"/>
    <w:rsid w:val="178EC978"/>
    <w:rsid w:val="178EFC49"/>
    <w:rsid w:val="1792BAE4"/>
    <w:rsid w:val="17A495E6"/>
    <w:rsid w:val="17EA7803"/>
    <w:rsid w:val="180C74AD"/>
    <w:rsid w:val="1810B981"/>
    <w:rsid w:val="1812C309"/>
    <w:rsid w:val="1826F95A"/>
    <w:rsid w:val="182FD700"/>
    <w:rsid w:val="1844AD26"/>
    <w:rsid w:val="185AD8E3"/>
    <w:rsid w:val="185B12A7"/>
    <w:rsid w:val="18721EE6"/>
    <w:rsid w:val="187911CF"/>
    <w:rsid w:val="1886D0C9"/>
    <w:rsid w:val="188C2A2C"/>
    <w:rsid w:val="18A20B5E"/>
    <w:rsid w:val="18B7A949"/>
    <w:rsid w:val="18CD7E28"/>
    <w:rsid w:val="18DEA1CC"/>
    <w:rsid w:val="18E1C9D4"/>
    <w:rsid w:val="18E5A4D8"/>
    <w:rsid w:val="18FCA117"/>
    <w:rsid w:val="19014FE2"/>
    <w:rsid w:val="1909BEEF"/>
    <w:rsid w:val="190EED59"/>
    <w:rsid w:val="19120F75"/>
    <w:rsid w:val="19175099"/>
    <w:rsid w:val="192671F4"/>
    <w:rsid w:val="19290642"/>
    <w:rsid w:val="192B8B60"/>
    <w:rsid w:val="192FEE24"/>
    <w:rsid w:val="194CD409"/>
    <w:rsid w:val="195378C7"/>
    <w:rsid w:val="1954A97F"/>
    <w:rsid w:val="196A76C1"/>
    <w:rsid w:val="19712EF7"/>
    <w:rsid w:val="197DBCA1"/>
    <w:rsid w:val="198EDE24"/>
    <w:rsid w:val="1997702F"/>
    <w:rsid w:val="199BE670"/>
    <w:rsid w:val="19A2F2D1"/>
    <w:rsid w:val="19A80E73"/>
    <w:rsid w:val="19B5C4EA"/>
    <w:rsid w:val="19E45BFF"/>
    <w:rsid w:val="19F41000"/>
    <w:rsid w:val="19F720C6"/>
    <w:rsid w:val="1A1224BB"/>
    <w:rsid w:val="1A541122"/>
    <w:rsid w:val="1A637AF9"/>
    <w:rsid w:val="1A6C75B7"/>
    <w:rsid w:val="1A6EBFD9"/>
    <w:rsid w:val="1A7B7466"/>
    <w:rsid w:val="1A7F833A"/>
    <w:rsid w:val="1A8118B9"/>
    <w:rsid w:val="1A963269"/>
    <w:rsid w:val="1AAACF7F"/>
    <w:rsid w:val="1AAE45DF"/>
    <w:rsid w:val="1AE2B753"/>
    <w:rsid w:val="1B04D564"/>
    <w:rsid w:val="1B125195"/>
    <w:rsid w:val="1B2E260F"/>
    <w:rsid w:val="1B3CF7D2"/>
    <w:rsid w:val="1B607A5E"/>
    <w:rsid w:val="1B694DA4"/>
    <w:rsid w:val="1B73BEF4"/>
    <w:rsid w:val="1B806E54"/>
    <w:rsid w:val="1B8FFCCA"/>
    <w:rsid w:val="1B9AEA4C"/>
    <w:rsid w:val="1BB7A2FD"/>
    <w:rsid w:val="1BBBD5F4"/>
    <w:rsid w:val="1BBF9083"/>
    <w:rsid w:val="1BDE19CC"/>
    <w:rsid w:val="1BE7C8A8"/>
    <w:rsid w:val="1BE8BE46"/>
    <w:rsid w:val="1BEBFB9F"/>
    <w:rsid w:val="1BFA903C"/>
    <w:rsid w:val="1C00FFB4"/>
    <w:rsid w:val="1C01B0C4"/>
    <w:rsid w:val="1C07ECED"/>
    <w:rsid w:val="1C1DF1ED"/>
    <w:rsid w:val="1C204E34"/>
    <w:rsid w:val="1C277D2E"/>
    <w:rsid w:val="1C410F3C"/>
    <w:rsid w:val="1C4F7212"/>
    <w:rsid w:val="1C566617"/>
    <w:rsid w:val="1C634152"/>
    <w:rsid w:val="1C6546E5"/>
    <w:rsid w:val="1C8BC04A"/>
    <w:rsid w:val="1C93A89A"/>
    <w:rsid w:val="1C963A58"/>
    <w:rsid w:val="1C9E67F9"/>
    <w:rsid w:val="1CBCB2B2"/>
    <w:rsid w:val="1CC60447"/>
    <w:rsid w:val="1CE8EAC7"/>
    <w:rsid w:val="1D639665"/>
    <w:rsid w:val="1D6B50C1"/>
    <w:rsid w:val="1D6B712F"/>
    <w:rsid w:val="1D9179E1"/>
    <w:rsid w:val="1D94A861"/>
    <w:rsid w:val="1D95ACD8"/>
    <w:rsid w:val="1DCCC1F4"/>
    <w:rsid w:val="1DE278ED"/>
    <w:rsid w:val="1DED445E"/>
    <w:rsid w:val="1E1F6BC2"/>
    <w:rsid w:val="1E2E9FE6"/>
    <w:rsid w:val="1E393252"/>
    <w:rsid w:val="1E56B9E3"/>
    <w:rsid w:val="1E765861"/>
    <w:rsid w:val="1E825D28"/>
    <w:rsid w:val="1E99A971"/>
    <w:rsid w:val="1EA02E1C"/>
    <w:rsid w:val="1EB11078"/>
    <w:rsid w:val="1EB6B131"/>
    <w:rsid w:val="1EBD92F3"/>
    <w:rsid w:val="1EC5D51B"/>
    <w:rsid w:val="1ED2A3C9"/>
    <w:rsid w:val="1F00463F"/>
    <w:rsid w:val="1F3A4520"/>
    <w:rsid w:val="1F3FD568"/>
    <w:rsid w:val="1FD10D25"/>
    <w:rsid w:val="1FD41B34"/>
    <w:rsid w:val="1FD7A983"/>
    <w:rsid w:val="1FFE48AC"/>
    <w:rsid w:val="20051138"/>
    <w:rsid w:val="200F4F22"/>
    <w:rsid w:val="201319F0"/>
    <w:rsid w:val="2026370E"/>
    <w:rsid w:val="203D92AD"/>
    <w:rsid w:val="204EFA4C"/>
    <w:rsid w:val="2054F02C"/>
    <w:rsid w:val="209B6B6E"/>
    <w:rsid w:val="20B4A785"/>
    <w:rsid w:val="20C12DB9"/>
    <w:rsid w:val="20C47FA7"/>
    <w:rsid w:val="20CCD8B7"/>
    <w:rsid w:val="20E8FA1A"/>
    <w:rsid w:val="2107B89E"/>
    <w:rsid w:val="210F0DB1"/>
    <w:rsid w:val="21157160"/>
    <w:rsid w:val="2125C715"/>
    <w:rsid w:val="212DE415"/>
    <w:rsid w:val="212FCB80"/>
    <w:rsid w:val="2141FF80"/>
    <w:rsid w:val="21447D22"/>
    <w:rsid w:val="21661152"/>
    <w:rsid w:val="2186F66F"/>
    <w:rsid w:val="218ACFA7"/>
    <w:rsid w:val="21AF44B9"/>
    <w:rsid w:val="21CBED5E"/>
    <w:rsid w:val="21CD80F5"/>
    <w:rsid w:val="21D02055"/>
    <w:rsid w:val="21D8808E"/>
    <w:rsid w:val="21E834D2"/>
    <w:rsid w:val="21EFA1A6"/>
    <w:rsid w:val="221E1BE3"/>
    <w:rsid w:val="221EA113"/>
    <w:rsid w:val="2223DF0B"/>
    <w:rsid w:val="2228BC6E"/>
    <w:rsid w:val="2252A653"/>
    <w:rsid w:val="22549C9B"/>
    <w:rsid w:val="22564F56"/>
    <w:rsid w:val="225F867D"/>
    <w:rsid w:val="2265FDEA"/>
    <w:rsid w:val="22738FA4"/>
    <w:rsid w:val="228854D5"/>
    <w:rsid w:val="229729AA"/>
    <w:rsid w:val="22B53BD6"/>
    <w:rsid w:val="2300ADCB"/>
    <w:rsid w:val="23033A43"/>
    <w:rsid w:val="230842BF"/>
    <w:rsid w:val="230ABA35"/>
    <w:rsid w:val="231CCC02"/>
    <w:rsid w:val="231F759D"/>
    <w:rsid w:val="2347BB1B"/>
    <w:rsid w:val="236460CC"/>
    <w:rsid w:val="23663FF4"/>
    <w:rsid w:val="238C73E1"/>
    <w:rsid w:val="239952DF"/>
    <w:rsid w:val="23ACF363"/>
    <w:rsid w:val="23CD9044"/>
    <w:rsid w:val="23D6F4BB"/>
    <w:rsid w:val="23D91437"/>
    <w:rsid w:val="23E26EE3"/>
    <w:rsid w:val="240FA406"/>
    <w:rsid w:val="241BD5FB"/>
    <w:rsid w:val="242D3C77"/>
    <w:rsid w:val="24361068"/>
    <w:rsid w:val="244530A8"/>
    <w:rsid w:val="2453F86F"/>
    <w:rsid w:val="24686A7D"/>
    <w:rsid w:val="247421B9"/>
    <w:rsid w:val="2474F249"/>
    <w:rsid w:val="24A24AD3"/>
    <w:rsid w:val="24A683DC"/>
    <w:rsid w:val="24C32AB8"/>
    <w:rsid w:val="24DD5024"/>
    <w:rsid w:val="2567A1B9"/>
    <w:rsid w:val="256DB576"/>
    <w:rsid w:val="2572F6F2"/>
    <w:rsid w:val="257329C3"/>
    <w:rsid w:val="2580A5F4"/>
    <w:rsid w:val="25915F7E"/>
    <w:rsid w:val="2592C5A5"/>
    <w:rsid w:val="259CB596"/>
    <w:rsid w:val="25A215B9"/>
    <w:rsid w:val="25A96008"/>
    <w:rsid w:val="25AC8711"/>
    <w:rsid w:val="25D4CE4A"/>
    <w:rsid w:val="25DAF6F0"/>
    <w:rsid w:val="25DDC921"/>
    <w:rsid w:val="25DFE89D"/>
    <w:rsid w:val="25E0EB3D"/>
    <w:rsid w:val="25E774BF"/>
    <w:rsid w:val="25FB840A"/>
    <w:rsid w:val="261D8F64"/>
    <w:rsid w:val="26363AE1"/>
    <w:rsid w:val="2668B08C"/>
    <w:rsid w:val="2681059F"/>
    <w:rsid w:val="268D0A7B"/>
    <w:rsid w:val="269C3C65"/>
    <w:rsid w:val="26B4637B"/>
    <w:rsid w:val="26B84D8C"/>
    <w:rsid w:val="26C69BA5"/>
    <w:rsid w:val="26C8FDEB"/>
    <w:rsid w:val="26C90716"/>
    <w:rsid w:val="26D3BF57"/>
    <w:rsid w:val="26D4F6CD"/>
    <w:rsid w:val="26D7CEDD"/>
    <w:rsid w:val="26FE7E03"/>
    <w:rsid w:val="2716184F"/>
    <w:rsid w:val="271AE953"/>
    <w:rsid w:val="272338AF"/>
    <w:rsid w:val="272E11BC"/>
    <w:rsid w:val="274CCDB0"/>
    <w:rsid w:val="275649E1"/>
    <w:rsid w:val="278EBA3D"/>
    <w:rsid w:val="27B3C824"/>
    <w:rsid w:val="27B8659E"/>
    <w:rsid w:val="27C2B0DF"/>
    <w:rsid w:val="27CF3E68"/>
    <w:rsid w:val="27E655DA"/>
    <w:rsid w:val="27EFCD5C"/>
    <w:rsid w:val="27F3327D"/>
    <w:rsid w:val="27F734AE"/>
    <w:rsid w:val="28198282"/>
    <w:rsid w:val="28202FFF"/>
    <w:rsid w:val="28342309"/>
    <w:rsid w:val="283965F0"/>
    <w:rsid w:val="287AB78A"/>
    <w:rsid w:val="28805F9C"/>
    <w:rsid w:val="2884058C"/>
    <w:rsid w:val="28C39EF5"/>
    <w:rsid w:val="28CFDB7C"/>
    <w:rsid w:val="28D2179E"/>
    <w:rsid w:val="28FBCD6F"/>
    <w:rsid w:val="28FFFB1A"/>
    <w:rsid w:val="29042E11"/>
    <w:rsid w:val="292671E9"/>
    <w:rsid w:val="29311663"/>
    <w:rsid w:val="29378C28"/>
    <w:rsid w:val="293C8884"/>
    <w:rsid w:val="2947425E"/>
    <w:rsid w:val="294B93F3"/>
    <w:rsid w:val="294E3777"/>
    <w:rsid w:val="2956571B"/>
    <w:rsid w:val="296541BA"/>
    <w:rsid w:val="29923F3C"/>
    <w:rsid w:val="29BA0D4E"/>
    <w:rsid w:val="29C68BA4"/>
    <w:rsid w:val="29EBF003"/>
    <w:rsid w:val="29F6B77C"/>
    <w:rsid w:val="2A010868"/>
    <w:rsid w:val="2A1CB9FA"/>
    <w:rsid w:val="2A5C6344"/>
    <w:rsid w:val="2A5F1730"/>
    <w:rsid w:val="2A623653"/>
    <w:rsid w:val="2A62408F"/>
    <w:rsid w:val="2A84AA63"/>
    <w:rsid w:val="2AA67507"/>
    <w:rsid w:val="2AB3F138"/>
    <w:rsid w:val="2AD2F2CB"/>
    <w:rsid w:val="2ADC6B03"/>
    <w:rsid w:val="2AEBD71E"/>
    <w:rsid w:val="2AFB1B8C"/>
    <w:rsid w:val="2B13A320"/>
    <w:rsid w:val="2B15A520"/>
    <w:rsid w:val="2B1EBDF6"/>
    <w:rsid w:val="2B270CFF"/>
    <w:rsid w:val="2B392593"/>
    <w:rsid w:val="2B3D311A"/>
    <w:rsid w:val="2B45D222"/>
    <w:rsid w:val="2B9929A7"/>
    <w:rsid w:val="2BA83E52"/>
    <w:rsid w:val="2BB10D0F"/>
    <w:rsid w:val="2BBEB07E"/>
    <w:rsid w:val="2BD0B59E"/>
    <w:rsid w:val="2BD65915"/>
    <w:rsid w:val="2BDD3C31"/>
    <w:rsid w:val="2C2071CA"/>
    <w:rsid w:val="2C42DCFF"/>
    <w:rsid w:val="2C502640"/>
    <w:rsid w:val="2C5C0442"/>
    <w:rsid w:val="2C73F2D4"/>
    <w:rsid w:val="2C789181"/>
    <w:rsid w:val="2CC94886"/>
    <w:rsid w:val="2CE5F3DC"/>
    <w:rsid w:val="2CED7A04"/>
    <w:rsid w:val="2CFDDA6C"/>
    <w:rsid w:val="2D0CD477"/>
    <w:rsid w:val="2D11A40C"/>
    <w:rsid w:val="2D15C759"/>
    <w:rsid w:val="2D2692F1"/>
    <w:rsid w:val="2D3006F1"/>
    <w:rsid w:val="2D3BC9D7"/>
    <w:rsid w:val="2D5888A1"/>
    <w:rsid w:val="2D80C0C6"/>
    <w:rsid w:val="2D833AF3"/>
    <w:rsid w:val="2D9E5CF9"/>
    <w:rsid w:val="2DA45B4D"/>
    <w:rsid w:val="2DC26E6F"/>
    <w:rsid w:val="2DC2B76C"/>
    <w:rsid w:val="2E03A80D"/>
    <w:rsid w:val="2E26B9F5"/>
    <w:rsid w:val="2E315237"/>
    <w:rsid w:val="2E4A8F5E"/>
    <w:rsid w:val="2E4E6B10"/>
    <w:rsid w:val="2E63A8BC"/>
    <w:rsid w:val="2E828C79"/>
    <w:rsid w:val="2E8702B0"/>
    <w:rsid w:val="2EBF42A5"/>
    <w:rsid w:val="2ED0442A"/>
    <w:rsid w:val="2ED73C12"/>
    <w:rsid w:val="2EDA83A4"/>
    <w:rsid w:val="2EEB1ABE"/>
    <w:rsid w:val="2EF5C55B"/>
    <w:rsid w:val="2F0EE9ED"/>
    <w:rsid w:val="2F4906FE"/>
    <w:rsid w:val="2F60BB07"/>
    <w:rsid w:val="2F624673"/>
    <w:rsid w:val="2F67B9CC"/>
    <w:rsid w:val="2F684C32"/>
    <w:rsid w:val="2F701224"/>
    <w:rsid w:val="2F7C09C3"/>
    <w:rsid w:val="2FA0362F"/>
    <w:rsid w:val="2FA31EE8"/>
    <w:rsid w:val="2FB3E4B2"/>
    <w:rsid w:val="2FBDDC84"/>
    <w:rsid w:val="2FCBD125"/>
    <w:rsid w:val="2FCC320C"/>
    <w:rsid w:val="2FF4A99F"/>
    <w:rsid w:val="300136AA"/>
    <w:rsid w:val="301A91D7"/>
    <w:rsid w:val="302478B6"/>
    <w:rsid w:val="304E8A5E"/>
    <w:rsid w:val="305E3A34"/>
    <w:rsid w:val="30680DA0"/>
    <w:rsid w:val="3076011C"/>
    <w:rsid w:val="3093971D"/>
    <w:rsid w:val="30B21B03"/>
    <w:rsid w:val="30DAE84F"/>
    <w:rsid w:val="30E9AD8E"/>
    <w:rsid w:val="30F7BD3E"/>
    <w:rsid w:val="3101EB03"/>
    <w:rsid w:val="310448E3"/>
    <w:rsid w:val="312F52F1"/>
    <w:rsid w:val="31330429"/>
    <w:rsid w:val="3139CC9B"/>
    <w:rsid w:val="31422316"/>
    <w:rsid w:val="31484102"/>
    <w:rsid w:val="3157228A"/>
    <w:rsid w:val="31599471"/>
    <w:rsid w:val="3183C518"/>
    <w:rsid w:val="318E03F0"/>
    <w:rsid w:val="319357D9"/>
    <w:rsid w:val="31B15500"/>
    <w:rsid w:val="31B67008"/>
    <w:rsid w:val="31D130AF"/>
    <w:rsid w:val="31E7D7B6"/>
    <w:rsid w:val="31E918B1"/>
    <w:rsid w:val="31FCBBAA"/>
    <w:rsid w:val="320657D6"/>
    <w:rsid w:val="3237884F"/>
    <w:rsid w:val="323E0565"/>
    <w:rsid w:val="325185F5"/>
    <w:rsid w:val="325724B5"/>
    <w:rsid w:val="32631249"/>
    <w:rsid w:val="32736AE0"/>
    <w:rsid w:val="32739D0F"/>
    <w:rsid w:val="328A8438"/>
    <w:rsid w:val="32A67DCB"/>
    <w:rsid w:val="32B4BF33"/>
    <w:rsid w:val="32BB81E0"/>
    <w:rsid w:val="32C61C4A"/>
    <w:rsid w:val="32C6D221"/>
    <w:rsid w:val="32C8FE11"/>
    <w:rsid w:val="32E5CEE9"/>
    <w:rsid w:val="330C2783"/>
    <w:rsid w:val="330EB691"/>
    <w:rsid w:val="33205651"/>
    <w:rsid w:val="3323AED6"/>
    <w:rsid w:val="334EB8F8"/>
    <w:rsid w:val="336F700C"/>
    <w:rsid w:val="338EB138"/>
    <w:rsid w:val="339F6AC2"/>
    <w:rsid w:val="33A2BFAF"/>
    <w:rsid w:val="33A800D3"/>
    <w:rsid w:val="33B9B67C"/>
    <w:rsid w:val="33BB877C"/>
    <w:rsid w:val="33C1AE9A"/>
    <w:rsid w:val="33D723DF"/>
    <w:rsid w:val="33E49482"/>
    <w:rsid w:val="33F366E1"/>
    <w:rsid w:val="340D1E85"/>
    <w:rsid w:val="34115F33"/>
    <w:rsid w:val="3423B371"/>
    <w:rsid w:val="34461F7C"/>
    <w:rsid w:val="344F163F"/>
    <w:rsid w:val="345D165B"/>
    <w:rsid w:val="347D1B6E"/>
    <w:rsid w:val="348353A4"/>
    <w:rsid w:val="349BE3B2"/>
    <w:rsid w:val="34AE7CF0"/>
    <w:rsid w:val="34B7D90A"/>
    <w:rsid w:val="34BF867E"/>
    <w:rsid w:val="34D7F0BF"/>
    <w:rsid w:val="34DA1CE2"/>
    <w:rsid w:val="34E312AE"/>
    <w:rsid w:val="34E52C84"/>
    <w:rsid w:val="34E58044"/>
    <w:rsid w:val="34E7D98B"/>
    <w:rsid w:val="34EE804E"/>
    <w:rsid w:val="34FD147F"/>
    <w:rsid w:val="35301FBC"/>
    <w:rsid w:val="35358A61"/>
    <w:rsid w:val="35475C8E"/>
    <w:rsid w:val="354AC1DA"/>
    <w:rsid w:val="3554603B"/>
    <w:rsid w:val="3591D620"/>
    <w:rsid w:val="35AD0B49"/>
    <w:rsid w:val="35AD943B"/>
    <w:rsid w:val="35BB9935"/>
    <w:rsid w:val="35D55C26"/>
    <w:rsid w:val="35D88354"/>
    <w:rsid w:val="35DB19A7"/>
    <w:rsid w:val="35DCDA5F"/>
    <w:rsid w:val="36196D2D"/>
    <w:rsid w:val="364B7F75"/>
    <w:rsid w:val="3665178E"/>
    <w:rsid w:val="3688D2DE"/>
    <w:rsid w:val="36A95747"/>
    <w:rsid w:val="36ABC8D7"/>
    <w:rsid w:val="36B43B88"/>
    <w:rsid w:val="36C2AFA1"/>
    <w:rsid w:val="36C5F58F"/>
    <w:rsid w:val="36C8E30B"/>
    <w:rsid w:val="36CA2D7F"/>
    <w:rsid w:val="36EB62F1"/>
    <w:rsid w:val="36F2982C"/>
    <w:rsid w:val="36F45E16"/>
    <w:rsid w:val="36F5F55D"/>
    <w:rsid w:val="3703718E"/>
    <w:rsid w:val="37052D5E"/>
    <w:rsid w:val="370E2C8D"/>
    <w:rsid w:val="37117688"/>
    <w:rsid w:val="3732A742"/>
    <w:rsid w:val="378E1175"/>
    <w:rsid w:val="3798A1DF"/>
    <w:rsid w:val="37B72B28"/>
    <w:rsid w:val="37C56199"/>
    <w:rsid w:val="37CA71E4"/>
    <w:rsid w:val="37CC2F3D"/>
    <w:rsid w:val="37D73EDF"/>
    <w:rsid w:val="37F95F90"/>
    <w:rsid w:val="380C3920"/>
    <w:rsid w:val="38327EF8"/>
    <w:rsid w:val="38342F3B"/>
    <w:rsid w:val="383F1BB6"/>
    <w:rsid w:val="38544C1B"/>
    <w:rsid w:val="385BFB55"/>
    <w:rsid w:val="3872F67F"/>
    <w:rsid w:val="38762232"/>
    <w:rsid w:val="388AA281"/>
    <w:rsid w:val="388E39E9"/>
    <w:rsid w:val="3895142A"/>
    <w:rsid w:val="389B4E4C"/>
    <w:rsid w:val="389BDE01"/>
    <w:rsid w:val="389F9166"/>
    <w:rsid w:val="38C11C0E"/>
    <w:rsid w:val="38C2447D"/>
    <w:rsid w:val="38CC6226"/>
    <w:rsid w:val="38D2ECF0"/>
    <w:rsid w:val="38D5F1A0"/>
    <w:rsid w:val="38E6837C"/>
    <w:rsid w:val="394C6AB2"/>
    <w:rsid w:val="394CF0BA"/>
    <w:rsid w:val="3968C9E7"/>
    <w:rsid w:val="3968FEBD"/>
    <w:rsid w:val="3969889D"/>
    <w:rsid w:val="3971EEFB"/>
    <w:rsid w:val="398FA104"/>
    <w:rsid w:val="399DDB32"/>
    <w:rsid w:val="399F4374"/>
    <w:rsid w:val="39A6EB8B"/>
    <w:rsid w:val="39BBD684"/>
    <w:rsid w:val="39C104D9"/>
    <w:rsid w:val="39C45370"/>
    <w:rsid w:val="39C5AEB0"/>
    <w:rsid w:val="39CC03A2"/>
    <w:rsid w:val="39DCA06B"/>
    <w:rsid w:val="39F80B2D"/>
    <w:rsid w:val="3A2DC3DE"/>
    <w:rsid w:val="3A30FE04"/>
    <w:rsid w:val="3A31D612"/>
    <w:rsid w:val="3A3FE5C5"/>
    <w:rsid w:val="3A4A98CD"/>
    <w:rsid w:val="3A572472"/>
    <w:rsid w:val="3A764021"/>
    <w:rsid w:val="3A7BA44A"/>
    <w:rsid w:val="3A8EF80C"/>
    <w:rsid w:val="3AA2ADA7"/>
    <w:rsid w:val="3AA6D4A2"/>
    <w:rsid w:val="3AB0F3C2"/>
    <w:rsid w:val="3AD8B1E9"/>
    <w:rsid w:val="3AE0DF7F"/>
    <w:rsid w:val="3AFBD0E0"/>
    <w:rsid w:val="3B2728AD"/>
    <w:rsid w:val="3B39C1BA"/>
    <w:rsid w:val="3B5E8AB4"/>
    <w:rsid w:val="3B64D910"/>
    <w:rsid w:val="3B6875B7"/>
    <w:rsid w:val="3B7CE7AD"/>
    <w:rsid w:val="3B818A8F"/>
    <w:rsid w:val="3B8630E7"/>
    <w:rsid w:val="3B9440E4"/>
    <w:rsid w:val="3B9E5D25"/>
    <w:rsid w:val="3BA45394"/>
    <w:rsid w:val="3BA7345D"/>
    <w:rsid w:val="3BB1712B"/>
    <w:rsid w:val="3BCCBB6D"/>
    <w:rsid w:val="3BD42D01"/>
    <w:rsid w:val="3BDBBA1C"/>
    <w:rsid w:val="3BF5686A"/>
    <w:rsid w:val="3BFB693A"/>
    <w:rsid w:val="3BFB6E3E"/>
    <w:rsid w:val="3BFD3E7F"/>
    <w:rsid w:val="3C10A2F6"/>
    <w:rsid w:val="3C1F2E8D"/>
    <w:rsid w:val="3C48DA32"/>
    <w:rsid w:val="3C5ADC42"/>
    <w:rsid w:val="3C610360"/>
    <w:rsid w:val="3C643BA1"/>
    <w:rsid w:val="3C72CA1C"/>
    <w:rsid w:val="3C7344D5"/>
    <w:rsid w:val="3C912F55"/>
    <w:rsid w:val="3CB7C10B"/>
    <w:rsid w:val="3CBAB663"/>
    <w:rsid w:val="3CBB1019"/>
    <w:rsid w:val="3CC7DB74"/>
    <w:rsid w:val="3CCB0B74"/>
    <w:rsid w:val="3CFC8529"/>
    <w:rsid w:val="3D148A29"/>
    <w:rsid w:val="3D1FD639"/>
    <w:rsid w:val="3D2FB55C"/>
    <w:rsid w:val="3D538138"/>
    <w:rsid w:val="3D9C4E86"/>
    <w:rsid w:val="3DB36A0E"/>
    <w:rsid w:val="3DF9CC38"/>
    <w:rsid w:val="3E00957D"/>
    <w:rsid w:val="3E04E08E"/>
    <w:rsid w:val="3E05E9F6"/>
    <w:rsid w:val="3E0681A2"/>
    <w:rsid w:val="3E139EED"/>
    <w:rsid w:val="3E23406C"/>
    <w:rsid w:val="3E278518"/>
    <w:rsid w:val="3E3DFC60"/>
    <w:rsid w:val="3E4F99FA"/>
    <w:rsid w:val="3E58404C"/>
    <w:rsid w:val="3E94A277"/>
    <w:rsid w:val="3EA6F2EB"/>
    <w:rsid w:val="3EAC9BE4"/>
    <w:rsid w:val="3EBA5A30"/>
    <w:rsid w:val="3EBEDEF6"/>
    <w:rsid w:val="3EC8AD70"/>
    <w:rsid w:val="3EF9EE6C"/>
    <w:rsid w:val="3F0DEBFB"/>
    <w:rsid w:val="3F11A68A"/>
    <w:rsid w:val="3F3E90DE"/>
    <w:rsid w:val="3F52E2EA"/>
    <w:rsid w:val="3F59C483"/>
    <w:rsid w:val="3F88E51B"/>
    <w:rsid w:val="3F902873"/>
    <w:rsid w:val="3FD020E5"/>
    <w:rsid w:val="3FD2DC55"/>
    <w:rsid w:val="3FE458AC"/>
    <w:rsid w:val="3FED57B8"/>
    <w:rsid w:val="4009FA7A"/>
    <w:rsid w:val="40113DEE"/>
    <w:rsid w:val="402DCC65"/>
    <w:rsid w:val="40459393"/>
    <w:rsid w:val="405A821F"/>
    <w:rsid w:val="4094ADAF"/>
    <w:rsid w:val="40977EC2"/>
    <w:rsid w:val="40BD3D1F"/>
    <w:rsid w:val="40C74F8A"/>
    <w:rsid w:val="40D2BECA"/>
    <w:rsid w:val="40D70955"/>
    <w:rsid w:val="40E8D62A"/>
    <w:rsid w:val="40EC2122"/>
    <w:rsid w:val="4107115F"/>
    <w:rsid w:val="411D2CD6"/>
    <w:rsid w:val="412220CD"/>
    <w:rsid w:val="412FA6B7"/>
    <w:rsid w:val="4139DB10"/>
    <w:rsid w:val="41414311"/>
    <w:rsid w:val="4148FDC6"/>
    <w:rsid w:val="4156DF99"/>
    <w:rsid w:val="415A60D9"/>
    <w:rsid w:val="415D8811"/>
    <w:rsid w:val="4164C071"/>
    <w:rsid w:val="4164D955"/>
    <w:rsid w:val="4175D40A"/>
    <w:rsid w:val="41807884"/>
    <w:rsid w:val="41832F1F"/>
    <w:rsid w:val="418F2E3D"/>
    <w:rsid w:val="41AF5D31"/>
    <w:rsid w:val="41C86E68"/>
    <w:rsid w:val="41DB9202"/>
    <w:rsid w:val="41E538C5"/>
    <w:rsid w:val="41F074CF"/>
    <w:rsid w:val="4205AAA2"/>
    <w:rsid w:val="4208C738"/>
    <w:rsid w:val="42237775"/>
    <w:rsid w:val="423378EE"/>
    <w:rsid w:val="42452816"/>
    <w:rsid w:val="42516296"/>
    <w:rsid w:val="4259E42A"/>
    <w:rsid w:val="4261591F"/>
    <w:rsid w:val="4261961E"/>
    <w:rsid w:val="4273C031"/>
    <w:rsid w:val="427F811B"/>
    <w:rsid w:val="427FF7C1"/>
    <w:rsid w:val="4283E2B7"/>
    <w:rsid w:val="428540C0"/>
    <w:rsid w:val="428E9B69"/>
    <w:rsid w:val="4291EB6F"/>
    <w:rsid w:val="42CFAC00"/>
    <w:rsid w:val="42E1699F"/>
    <w:rsid w:val="42E916C4"/>
    <w:rsid w:val="42F07454"/>
    <w:rsid w:val="42F5EC58"/>
    <w:rsid w:val="4319BB67"/>
    <w:rsid w:val="431BB4C6"/>
    <w:rsid w:val="431BD2D9"/>
    <w:rsid w:val="43338E34"/>
    <w:rsid w:val="4345C018"/>
    <w:rsid w:val="434801EE"/>
    <w:rsid w:val="4367CB99"/>
    <w:rsid w:val="436879AE"/>
    <w:rsid w:val="438B27EA"/>
    <w:rsid w:val="43A100D3"/>
    <w:rsid w:val="43A7BEC7"/>
    <w:rsid w:val="43B86AD9"/>
    <w:rsid w:val="43C0D0FF"/>
    <w:rsid w:val="43DA23DF"/>
    <w:rsid w:val="43EDF7C1"/>
    <w:rsid w:val="43EED113"/>
    <w:rsid w:val="440D4FD2"/>
    <w:rsid w:val="441DDAA2"/>
    <w:rsid w:val="4422EF76"/>
    <w:rsid w:val="442A0E3D"/>
    <w:rsid w:val="4449C25F"/>
    <w:rsid w:val="44500A40"/>
    <w:rsid w:val="445A946D"/>
    <w:rsid w:val="4477DD1C"/>
    <w:rsid w:val="447CFC2F"/>
    <w:rsid w:val="448E9855"/>
    <w:rsid w:val="44941587"/>
    <w:rsid w:val="44A5AF7F"/>
    <w:rsid w:val="44CA166D"/>
    <w:rsid w:val="44D74B20"/>
    <w:rsid w:val="451F5EA5"/>
    <w:rsid w:val="452E4795"/>
    <w:rsid w:val="453F0734"/>
    <w:rsid w:val="454E35A3"/>
    <w:rsid w:val="456F1495"/>
    <w:rsid w:val="45704A7E"/>
    <w:rsid w:val="4576B61C"/>
    <w:rsid w:val="457EFF66"/>
    <w:rsid w:val="45839B21"/>
    <w:rsid w:val="459FE7B3"/>
    <w:rsid w:val="45A7F143"/>
    <w:rsid w:val="45A99643"/>
    <w:rsid w:val="45A9F419"/>
    <w:rsid w:val="45D2FA9E"/>
    <w:rsid w:val="45D728F6"/>
    <w:rsid w:val="45DD7671"/>
    <w:rsid w:val="45F5ADB5"/>
    <w:rsid w:val="46189CFA"/>
    <w:rsid w:val="4625B748"/>
    <w:rsid w:val="4627442D"/>
    <w:rsid w:val="46287B65"/>
    <w:rsid w:val="46386465"/>
    <w:rsid w:val="4639C316"/>
    <w:rsid w:val="465EA351"/>
    <w:rsid w:val="46612816"/>
    <w:rsid w:val="466ACC7D"/>
    <w:rsid w:val="466DEC6B"/>
    <w:rsid w:val="46807F72"/>
    <w:rsid w:val="4694C2CF"/>
    <w:rsid w:val="469FE21B"/>
    <w:rsid w:val="46A69BA5"/>
    <w:rsid w:val="46B04232"/>
    <w:rsid w:val="46BFAC62"/>
    <w:rsid w:val="46EB68E6"/>
    <w:rsid w:val="46F96DE0"/>
    <w:rsid w:val="46FE8218"/>
    <w:rsid w:val="470657AB"/>
    <w:rsid w:val="47111155"/>
    <w:rsid w:val="4712E255"/>
    <w:rsid w:val="4732FE1F"/>
    <w:rsid w:val="473395BE"/>
    <w:rsid w:val="475E43AA"/>
    <w:rsid w:val="47614436"/>
    <w:rsid w:val="476234C2"/>
    <w:rsid w:val="478D8302"/>
    <w:rsid w:val="479746AF"/>
    <w:rsid w:val="47A3789E"/>
    <w:rsid w:val="47CA1C31"/>
    <w:rsid w:val="47D69D3E"/>
    <w:rsid w:val="47EEBDE9"/>
    <w:rsid w:val="48054167"/>
    <w:rsid w:val="481540BF"/>
    <w:rsid w:val="4818CFF7"/>
    <w:rsid w:val="481CC7A7"/>
    <w:rsid w:val="481CFA86"/>
    <w:rsid w:val="481E9322"/>
    <w:rsid w:val="4824DF6E"/>
    <w:rsid w:val="4825CBE5"/>
    <w:rsid w:val="4856024D"/>
    <w:rsid w:val="48C53FCA"/>
    <w:rsid w:val="48D791CF"/>
    <w:rsid w:val="48DAD922"/>
    <w:rsid w:val="48E76286"/>
    <w:rsid w:val="48FB6A39"/>
    <w:rsid w:val="490A00D6"/>
    <w:rsid w:val="491BECB3"/>
    <w:rsid w:val="494EC452"/>
    <w:rsid w:val="4952E7D8"/>
    <w:rsid w:val="4982479E"/>
    <w:rsid w:val="4983803D"/>
    <w:rsid w:val="4990C22F"/>
    <w:rsid w:val="49C0A675"/>
    <w:rsid w:val="49C37466"/>
    <w:rsid w:val="49CF016C"/>
    <w:rsid w:val="49D2E8D5"/>
    <w:rsid w:val="4A115F95"/>
    <w:rsid w:val="4A1B1D1D"/>
    <w:rsid w:val="4A29E4E4"/>
    <w:rsid w:val="4A3290CE"/>
    <w:rsid w:val="4A35B3C2"/>
    <w:rsid w:val="4A56BB28"/>
    <w:rsid w:val="4A8027C3"/>
    <w:rsid w:val="4AAE8746"/>
    <w:rsid w:val="4AB528F0"/>
    <w:rsid w:val="4AC23227"/>
    <w:rsid w:val="4ACFB710"/>
    <w:rsid w:val="4ADBA5E7"/>
    <w:rsid w:val="4ADE70D5"/>
    <w:rsid w:val="4AE0D044"/>
    <w:rsid w:val="4AED4BE0"/>
    <w:rsid w:val="4AEEEA6E"/>
    <w:rsid w:val="4B23C383"/>
    <w:rsid w:val="4B2700BB"/>
    <w:rsid w:val="4B4B4369"/>
    <w:rsid w:val="4B5D5721"/>
    <w:rsid w:val="4B5E2114"/>
    <w:rsid w:val="4B83B355"/>
    <w:rsid w:val="4B9A6C1D"/>
    <w:rsid w:val="4BA69C93"/>
    <w:rsid w:val="4BA8BAF7"/>
    <w:rsid w:val="4BCA6572"/>
    <w:rsid w:val="4BD9F00C"/>
    <w:rsid w:val="4BDA3C31"/>
    <w:rsid w:val="4BE43A77"/>
    <w:rsid w:val="4C167C83"/>
    <w:rsid w:val="4C1F1F52"/>
    <w:rsid w:val="4C210C85"/>
    <w:rsid w:val="4C2122A3"/>
    <w:rsid w:val="4C3E7D7C"/>
    <w:rsid w:val="4C523B07"/>
    <w:rsid w:val="4C69786C"/>
    <w:rsid w:val="4C75B039"/>
    <w:rsid w:val="4C7E6C53"/>
    <w:rsid w:val="4C832C6A"/>
    <w:rsid w:val="4C9EF596"/>
    <w:rsid w:val="4CB1C612"/>
    <w:rsid w:val="4CB77EFF"/>
    <w:rsid w:val="4CCEB59F"/>
    <w:rsid w:val="4CE2A0E9"/>
    <w:rsid w:val="4CE4D1BF"/>
    <w:rsid w:val="4CF520DB"/>
    <w:rsid w:val="4CFB974F"/>
    <w:rsid w:val="4CFC5F2A"/>
    <w:rsid w:val="4CFDAF76"/>
    <w:rsid w:val="4D04E280"/>
    <w:rsid w:val="4D152EB3"/>
    <w:rsid w:val="4D222FFA"/>
    <w:rsid w:val="4D2990B8"/>
    <w:rsid w:val="4D318834"/>
    <w:rsid w:val="4D31F659"/>
    <w:rsid w:val="4D392078"/>
    <w:rsid w:val="4D531E6F"/>
    <w:rsid w:val="4D5BBB3B"/>
    <w:rsid w:val="4D62445C"/>
    <w:rsid w:val="4D6AD583"/>
    <w:rsid w:val="4D8842F3"/>
    <w:rsid w:val="4D8DC472"/>
    <w:rsid w:val="4D904604"/>
    <w:rsid w:val="4D916F6D"/>
    <w:rsid w:val="4DB6564D"/>
    <w:rsid w:val="4DC2556B"/>
    <w:rsid w:val="4DCFE5F8"/>
    <w:rsid w:val="4DEBAB14"/>
    <w:rsid w:val="4DFAE178"/>
    <w:rsid w:val="4E557463"/>
    <w:rsid w:val="4E65B927"/>
    <w:rsid w:val="4E870B78"/>
    <w:rsid w:val="4E92153B"/>
    <w:rsid w:val="4EC4EF90"/>
    <w:rsid w:val="4EC8D0A1"/>
    <w:rsid w:val="4EF80C39"/>
    <w:rsid w:val="4EFB8067"/>
    <w:rsid w:val="4F0B5F18"/>
    <w:rsid w:val="4F10C685"/>
    <w:rsid w:val="4F20E671"/>
    <w:rsid w:val="4F56289C"/>
    <w:rsid w:val="4F56608A"/>
    <w:rsid w:val="4F579C6A"/>
    <w:rsid w:val="4F8DDDAF"/>
    <w:rsid w:val="4F95E373"/>
    <w:rsid w:val="4FB107B0"/>
    <w:rsid w:val="4FC7BD78"/>
    <w:rsid w:val="4FD61D88"/>
    <w:rsid w:val="50038309"/>
    <w:rsid w:val="5015C420"/>
    <w:rsid w:val="501A9B68"/>
    <w:rsid w:val="503BE790"/>
    <w:rsid w:val="503E7890"/>
    <w:rsid w:val="504E8148"/>
    <w:rsid w:val="505641E1"/>
    <w:rsid w:val="5063BA13"/>
    <w:rsid w:val="506C281C"/>
    <w:rsid w:val="5077A863"/>
    <w:rsid w:val="508DDFDE"/>
    <w:rsid w:val="50AB2B3E"/>
    <w:rsid w:val="50E2AF5C"/>
    <w:rsid w:val="50E940C5"/>
    <w:rsid w:val="5104EBA4"/>
    <w:rsid w:val="510A1185"/>
    <w:rsid w:val="51380030"/>
    <w:rsid w:val="513B1ECC"/>
    <w:rsid w:val="51508FC5"/>
    <w:rsid w:val="5155A7EF"/>
    <w:rsid w:val="51632420"/>
    <w:rsid w:val="5164C0C1"/>
    <w:rsid w:val="5165786F"/>
    <w:rsid w:val="518D579A"/>
    <w:rsid w:val="51938B74"/>
    <w:rsid w:val="51AA011E"/>
    <w:rsid w:val="51C998B5"/>
    <w:rsid w:val="51D4CE2C"/>
    <w:rsid w:val="51DC6DA4"/>
    <w:rsid w:val="51E57EAF"/>
    <w:rsid w:val="51ED8C71"/>
    <w:rsid w:val="51FD7173"/>
    <w:rsid w:val="5207AE7F"/>
    <w:rsid w:val="520E6354"/>
    <w:rsid w:val="5233DDCF"/>
    <w:rsid w:val="5234E6AB"/>
    <w:rsid w:val="52419C54"/>
    <w:rsid w:val="5256E089"/>
    <w:rsid w:val="5273781E"/>
    <w:rsid w:val="527C8806"/>
    <w:rsid w:val="52A29AE7"/>
    <w:rsid w:val="52B07F25"/>
    <w:rsid w:val="52BCAB35"/>
    <w:rsid w:val="53037AFE"/>
    <w:rsid w:val="53062145"/>
    <w:rsid w:val="531E4813"/>
    <w:rsid w:val="5331A266"/>
    <w:rsid w:val="5356E67C"/>
    <w:rsid w:val="536ECFD1"/>
    <w:rsid w:val="5370C0F6"/>
    <w:rsid w:val="53884466"/>
    <w:rsid w:val="538CEF2B"/>
    <w:rsid w:val="539DE646"/>
    <w:rsid w:val="53AFE513"/>
    <w:rsid w:val="53B0503B"/>
    <w:rsid w:val="53B11308"/>
    <w:rsid w:val="53D3F6DB"/>
    <w:rsid w:val="53D74857"/>
    <w:rsid w:val="53E3844D"/>
    <w:rsid w:val="53EF56AB"/>
    <w:rsid w:val="53F4DC02"/>
    <w:rsid w:val="5402EB35"/>
    <w:rsid w:val="5415640A"/>
    <w:rsid w:val="542CE3B5"/>
    <w:rsid w:val="543F57C9"/>
    <w:rsid w:val="545EB117"/>
    <w:rsid w:val="5460BF80"/>
    <w:rsid w:val="5474E6A0"/>
    <w:rsid w:val="548BCB3F"/>
    <w:rsid w:val="549B8E30"/>
    <w:rsid w:val="5505D289"/>
    <w:rsid w:val="551EB1B7"/>
    <w:rsid w:val="55335DE1"/>
    <w:rsid w:val="5539EDBD"/>
    <w:rsid w:val="554E2270"/>
    <w:rsid w:val="555F0FC7"/>
    <w:rsid w:val="5568908B"/>
    <w:rsid w:val="5579636D"/>
    <w:rsid w:val="557D467D"/>
    <w:rsid w:val="558C737F"/>
    <w:rsid w:val="55901B6C"/>
    <w:rsid w:val="55C53C61"/>
    <w:rsid w:val="55D8B533"/>
    <w:rsid w:val="55DC9A3F"/>
    <w:rsid w:val="55EF0953"/>
    <w:rsid w:val="5602BD21"/>
    <w:rsid w:val="561CFAEB"/>
    <w:rsid w:val="56262C0F"/>
    <w:rsid w:val="562B17B0"/>
    <w:rsid w:val="56531ABB"/>
    <w:rsid w:val="569E6AF6"/>
    <w:rsid w:val="56D7F7FD"/>
    <w:rsid w:val="56D9BA2D"/>
    <w:rsid w:val="56DA4C93"/>
    <w:rsid w:val="56EFD886"/>
    <w:rsid w:val="56FA16DA"/>
    <w:rsid w:val="57046145"/>
    <w:rsid w:val="571EB11C"/>
    <w:rsid w:val="574249A1"/>
    <w:rsid w:val="5746F9FB"/>
    <w:rsid w:val="57487145"/>
    <w:rsid w:val="574ED487"/>
    <w:rsid w:val="5755F909"/>
    <w:rsid w:val="575D80ED"/>
    <w:rsid w:val="575FD644"/>
    <w:rsid w:val="576037E1"/>
    <w:rsid w:val="577DDD9A"/>
    <w:rsid w:val="5786B385"/>
    <w:rsid w:val="5798EC27"/>
    <w:rsid w:val="579B45A9"/>
    <w:rsid w:val="57BE2EE5"/>
    <w:rsid w:val="57C72683"/>
    <w:rsid w:val="57D9E707"/>
    <w:rsid w:val="580B0D65"/>
    <w:rsid w:val="580F36B6"/>
    <w:rsid w:val="581C0045"/>
    <w:rsid w:val="582DD835"/>
    <w:rsid w:val="583D36D8"/>
    <w:rsid w:val="583D6812"/>
    <w:rsid w:val="5843BE35"/>
    <w:rsid w:val="5845D1A2"/>
    <w:rsid w:val="58461586"/>
    <w:rsid w:val="5857555E"/>
    <w:rsid w:val="586E1F50"/>
    <w:rsid w:val="58813FCC"/>
    <w:rsid w:val="5889B5AB"/>
    <w:rsid w:val="5898F106"/>
    <w:rsid w:val="58C62216"/>
    <w:rsid w:val="58D3DC3C"/>
    <w:rsid w:val="58E36387"/>
    <w:rsid w:val="58EAA62D"/>
    <w:rsid w:val="58FFAA42"/>
    <w:rsid w:val="5909E98C"/>
    <w:rsid w:val="5919F3EA"/>
    <w:rsid w:val="592007E2"/>
    <w:rsid w:val="5927722D"/>
    <w:rsid w:val="592D0EE9"/>
    <w:rsid w:val="59405E66"/>
    <w:rsid w:val="598D5581"/>
    <w:rsid w:val="59A5DC18"/>
    <w:rsid w:val="59CDBA3B"/>
    <w:rsid w:val="59D63184"/>
    <w:rsid w:val="59F673A0"/>
    <w:rsid w:val="5A1B4C54"/>
    <w:rsid w:val="5A1DA6BD"/>
    <w:rsid w:val="5A2CAD60"/>
    <w:rsid w:val="5A423E7A"/>
    <w:rsid w:val="5A4F47B6"/>
    <w:rsid w:val="5A574365"/>
    <w:rsid w:val="5A59BC97"/>
    <w:rsid w:val="5A638C8F"/>
    <w:rsid w:val="5A7B4A95"/>
    <w:rsid w:val="5A7EBA18"/>
    <w:rsid w:val="5A82B604"/>
    <w:rsid w:val="5AA69859"/>
    <w:rsid w:val="5AAB34F9"/>
    <w:rsid w:val="5AB066F0"/>
    <w:rsid w:val="5AC134C7"/>
    <w:rsid w:val="5ADC9AAC"/>
    <w:rsid w:val="5B1AFCFA"/>
    <w:rsid w:val="5B20192E"/>
    <w:rsid w:val="5B2954E6"/>
    <w:rsid w:val="5B35D8E2"/>
    <w:rsid w:val="5B363EB1"/>
    <w:rsid w:val="5B4E1377"/>
    <w:rsid w:val="5B54FEA7"/>
    <w:rsid w:val="5BB3B203"/>
    <w:rsid w:val="5BB83471"/>
    <w:rsid w:val="5BBCB769"/>
    <w:rsid w:val="5BD67551"/>
    <w:rsid w:val="5BE691A8"/>
    <w:rsid w:val="5BEDB9C8"/>
    <w:rsid w:val="5BF2B98E"/>
    <w:rsid w:val="5BFF6B9F"/>
    <w:rsid w:val="5C4527C5"/>
    <w:rsid w:val="5C458C4C"/>
    <w:rsid w:val="5C47CA00"/>
    <w:rsid w:val="5C598075"/>
    <w:rsid w:val="5C64D566"/>
    <w:rsid w:val="5CB2F268"/>
    <w:rsid w:val="5CF7E957"/>
    <w:rsid w:val="5D22DCF5"/>
    <w:rsid w:val="5D28E9EA"/>
    <w:rsid w:val="5D2EB672"/>
    <w:rsid w:val="5D359318"/>
    <w:rsid w:val="5D5309DA"/>
    <w:rsid w:val="5D60D3F9"/>
    <w:rsid w:val="5D68F7D4"/>
    <w:rsid w:val="5D6C34E8"/>
    <w:rsid w:val="5D7FD9E5"/>
    <w:rsid w:val="5D9CE838"/>
    <w:rsid w:val="5DA93A79"/>
    <w:rsid w:val="5DBB6BB1"/>
    <w:rsid w:val="5DCF8E28"/>
    <w:rsid w:val="5DD94283"/>
    <w:rsid w:val="5E050266"/>
    <w:rsid w:val="5E210D7D"/>
    <w:rsid w:val="5E25FAA8"/>
    <w:rsid w:val="5E32DFFD"/>
    <w:rsid w:val="5E4800B8"/>
    <w:rsid w:val="5E4AEEF3"/>
    <w:rsid w:val="5E518139"/>
    <w:rsid w:val="5E554E8E"/>
    <w:rsid w:val="5E799637"/>
    <w:rsid w:val="5EB5DCBD"/>
    <w:rsid w:val="5ECEFDB4"/>
    <w:rsid w:val="5ED8DCB2"/>
    <w:rsid w:val="5EF15341"/>
    <w:rsid w:val="5F0FFC63"/>
    <w:rsid w:val="5F2170D4"/>
    <w:rsid w:val="5F2F42FD"/>
    <w:rsid w:val="5F6AB24E"/>
    <w:rsid w:val="5F716C6E"/>
    <w:rsid w:val="5F8DA377"/>
    <w:rsid w:val="5F965D5D"/>
    <w:rsid w:val="5FB04736"/>
    <w:rsid w:val="5FB63B83"/>
    <w:rsid w:val="5FB7F516"/>
    <w:rsid w:val="5FD2F8AD"/>
    <w:rsid w:val="5FF2A7EE"/>
    <w:rsid w:val="5FF52DF6"/>
    <w:rsid w:val="5FF8D58D"/>
    <w:rsid w:val="6002BA56"/>
    <w:rsid w:val="600CCC6A"/>
    <w:rsid w:val="601240B5"/>
    <w:rsid w:val="6016D0E2"/>
    <w:rsid w:val="601831AC"/>
    <w:rsid w:val="60445C58"/>
    <w:rsid w:val="6060BB77"/>
    <w:rsid w:val="606D1BEC"/>
    <w:rsid w:val="6072C4D5"/>
    <w:rsid w:val="60794CD6"/>
    <w:rsid w:val="607B17A4"/>
    <w:rsid w:val="6082AF42"/>
    <w:rsid w:val="60B9D828"/>
    <w:rsid w:val="60BAB1CF"/>
    <w:rsid w:val="60BCF71F"/>
    <w:rsid w:val="60CF4F2C"/>
    <w:rsid w:val="60D7BD0E"/>
    <w:rsid w:val="60E05061"/>
    <w:rsid w:val="60E82326"/>
    <w:rsid w:val="60F8A858"/>
    <w:rsid w:val="60F99DCD"/>
    <w:rsid w:val="610CAB30"/>
    <w:rsid w:val="610FAAAF"/>
    <w:rsid w:val="6122676C"/>
    <w:rsid w:val="6127905C"/>
    <w:rsid w:val="6167150B"/>
    <w:rsid w:val="61751074"/>
    <w:rsid w:val="61758944"/>
    <w:rsid w:val="61788E8C"/>
    <w:rsid w:val="61799674"/>
    <w:rsid w:val="61ACC63A"/>
    <w:rsid w:val="61B2B8A2"/>
    <w:rsid w:val="61BA4D62"/>
    <w:rsid w:val="61BDEFFE"/>
    <w:rsid w:val="62034D3E"/>
    <w:rsid w:val="6210E3CF"/>
    <w:rsid w:val="622B3388"/>
    <w:rsid w:val="6251D700"/>
    <w:rsid w:val="62591EBC"/>
    <w:rsid w:val="62600202"/>
    <w:rsid w:val="6263BC91"/>
    <w:rsid w:val="62718C53"/>
    <w:rsid w:val="62967EA7"/>
    <w:rsid w:val="62B3FE21"/>
    <w:rsid w:val="6303CB2D"/>
    <w:rsid w:val="632121B7"/>
    <w:rsid w:val="63273BF5"/>
    <w:rsid w:val="6340EBEF"/>
    <w:rsid w:val="634E008F"/>
    <w:rsid w:val="6352B2AB"/>
    <w:rsid w:val="6352CFF3"/>
    <w:rsid w:val="6370C871"/>
    <w:rsid w:val="6374B591"/>
    <w:rsid w:val="6377657C"/>
    <w:rsid w:val="63905487"/>
    <w:rsid w:val="63AB9599"/>
    <w:rsid w:val="63AE85A5"/>
    <w:rsid w:val="63BDABBF"/>
    <w:rsid w:val="63D6DF6F"/>
    <w:rsid w:val="63DFAB11"/>
    <w:rsid w:val="63F0AF00"/>
    <w:rsid w:val="63FC21DA"/>
    <w:rsid w:val="6401BD49"/>
    <w:rsid w:val="644118C9"/>
    <w:rsid w:val="64494741"/>
    <w:rsid w:val="6463522E"/>
    <w:rsid w:val="646A90F7"/>
    <w:rsid w:val="64866C43"/>
    <w:rsid w:val="64C74D3E"/>
    <w:rsid w:val="64C89DD6"/>
    <w:rsid w:val="64E14444"/>
    <w:rsid w:val="64F4F948"/>
    <w:rsid w:val="650CE100"/>
    <w:rsid w:val="65118541"/>
    <w:rsid w:val="651704DD"/>
    <w:rsid w:val="6527165C"/>
    <w:rsid w:val="6529043B"/>
    <w:rsid w:val="65380D82"/>
    <w:rsid w:val="653DD57F"/>
    <w:rsid w:val="654C6003"/>
    <w:rsid w:val="65AB88F2"/>
    <w:rsid w:val="65C5C49E"/>
    <w:rsid w:val="65E8618A"/>
    <w:rsid w:val="664802BD"/>
    <w:rsid w:val="666AA046"/>
    <w:rsid w:val="668C2930"/>
    <w:rsid w:val="6696D81F"/>
    <w:rsid w:val="6697D61F"/>
    <w:rsid w:val="66CA9B2A"/>
    <w:rsid w:val="66D4680C"/>
    <w:rsid w:val="66F5A9A2"/>
    <w:rsid w:val="6713DCA4"/>
    <w:rsid w:val="671476BE"/>
    <w:rsid w:val="6729A8ED"/>
    <w:rsid w:val="672DDAAF"/>
    <w:rsid w:val="674CB828"/>
    <w:rsid w:val="67503F24"/>
    <w:rsid w:val="676028A6"/>
    <w:rsid w:val="676673BA"/>
    <w:rsid w:val="6785D103"/>
    <w:rsid w:val="679657CE"/>
    <w:rsid w:val="67B19B31"/>
    <w:rsid w:val="67E2251F"/>
    <w:rsid w:val="67EF0A3C"/>
    <w:rsid w:val="67F19E68"/>
    <w:rsid w:val="6808B75F"/>
    <w:rsid w:val="68117646"/>
    <w:rsid w:val="681835E3"/>
    <w:rsid w:val="681E9BEA"/>
    <w:rsid w:val="6828C598"/>
    <w:rsid w:val="682A1FDD"/>
    <w:rsid w:val="684142F3"/>
    <w:rsid w:val="68518DB9"/>
    <w:rsid w:val="68623DA7"/>
    <w:rsid w:val="68671F50"/>
    <w:rsid w:val="6871AD03"/>
    <w:rsid w:val="688645F0"/>
    <w:rsid w:val="689E0C8C"/>
    <w:rsid w:val="68A149E5"/>
    <w:rsid w:val="68A6DB90"/>
    <w:rsid w:val="68C2075D"/>
    <w:rsid w:val="68D6C0D2"/>
    <w:rsid w:val="68DEB8F0"/>
    <w:rsid w:val="68EE8DEF"/>
    <w:rsid w:val="69050772"/>
    <w:rsid w:val="6907D6D1"/>
    <w:rsid w:val="69087919"/>
    <w:rsid w:val="6910DC8D"/>
    <w:rsid w:val="6919DF2C"/>
    <w:rsid w:val="692805FD"/>
    <w:rsid w:val="69340B3D"/>
    <w:rsid w:val="69556F94"/>
    <w:rsid w:val="698A279A"/>
    <w:rsid w:val="699400D0"/>
    <w:rsid w:val="699B0EE3"/>
    <w:rsid w:val="69A1CF3B"/>
    <w:rsid w:val="69A43A25"/>
    <w:rsid w:val="69A7D66C"/>
    <w:rsid w:val="69B13DA5"/>
    <w:rsid w:val="69CB754C"/>
    <w:rsid w:val="69E04690"/>
    <w:rsid w:val="69E19CBE"/>
    <w:rsid w:val="69E52935"/>
    <w:rsid w:val="69EA11A5"/>
    <w:rsid w:val="69EC2A60"/>
    <w:rsid w:val="69F1F822"/>
    <w:rsid w:val="6A19FD76"/>
    <w:rsid w:val="6A2E527F"/>
    <w:rsid w:val="6A3D7EED"/>
    <w:rsid w:val="6A600976"/>
    <w:rsid w:val="6AB097B6"/>
    <w:rsid w:val="6AB88FF0"/>
    <w:rsid w:val="6AC1E48E"/>
    <w:rsid w:val="6AD23081"/>
    <w:rsid w:val="6ADF9909"/>
    <w:rsid w:val="6AE843C9"/>
    <w:rsid w:val="6AF6BC9A"/>
    <w:rsid w:val="6B0FDAEB"/>
    <w:rsid w:val="6B25225E"/>
    <w:rsid w:val="6B4D5A83"/>
    <w:rsid w:val="6B50475E"/>
    <w:rsid w:val="6B7E1E37"/>
    <w:rsid w:val="6B8A035C"/>
    <w:rsid w:val="6B9014F1"/>
    <w:rsid w:val="6BE65829"/>
    <w:rsid w:val="6BFF7995"/>
    <w:rsid w:val="6C30CA25"/>
    <w:rsid w:val="6C60ADDC"/>
    <w:rsid w:val="6C6A0FA1"/>
    <w:rsid w:val="6C75B8A8"/>
    <w:rsid w:val="6C81CC18"/>
    <w:rsid w:val="6C843151"/>
    <w:rsid w:val="6CC3AEC5"/>
    <w:rsid w:val="6CD90EAC"/>
    <w:rsid w:val="6CE05248"/>
    <w:rsid w:val="6CE33016"/>
    <w:rsid w:val="6CE47762"/>
    <w:rsid w:val="6CE6FFD5"/>
    <w:rsid w:val="6CF70BBC"/>
    <w:rsid w:val="6D0D3840"/>
    <w:rsid w:val="6D25E4CD"/>
    <w:rsid w:val="6D3D936D"/>
    <w:rsid w:val="6D3D9642"/>
    <w:rsid w:val="6D4458EF"/>
    <w:rsid w:val="6D46DE78"/>
    <w:rsid w:val="6D500628"/>
    <w:rsid w:val="6D51493B"/>
    <w:rsid w:val="6D821676"/>
    <w:rsid w:val="6DAE17D9"/>
    <w:rsid w:val="6DBA445D"/>
    <w:rsid w:val="6DC16FB1"/>
    <w:rsid w:val="6E023468"/>
    <w:rsid w:val="6E073EF7"/>
    <w:rsid w:val="6E105A19"/>
    <w:rsid w:val="6E14FB37"/>
    <w:rsid w:val="6E1652DC"/>
    <w:rsid w:val="6E273451"/>
    <w:rsid w:val="6E35F0D3"/>
    <w:rsid w:val="6E3A2EB1"/>
    <w:rsid w:val="6E410075"/>
    <w:rsid w:val="6E52B8EA"/>
    <w:rsid w:val="6E5CBB8F"/>
    <w:rsid w:val="6E5DEB8F"/>
    <w:rsid w:val="6E78DA57"/>
    <w:rsid w:val="6EA3A9B7"/>
    <w:rsid w:val="6EAF6D28"/>
    <w:rsid w:val="6EB00F38"/>
    <w:rsid w:val="6ED8A0E7"/>
    <w:rsid w:val="6EFC1ECC"/>
    <w:rsid w:val="6F01C3A2"/>
    <w:rsid w:val="6F108450"/>
    <w:rsid w:val="6F1A9C5A"/>
    <w:rsid w:val="6F38DFB8"/>
    <w:rsid w:val="6F4E5F1B"/>
    <w:rsid w:val="6F593BEC"/>
    <w:rsid w:val="6F6E740D"/>
    <w:rsid w:val="6F775180"/>
    <w:rsid w:val="6F7A187D"/>
    <w:rsid w:val="6F939F43"/>
    <w:rsid w:val="6F9A6107"/>
    <w:rsid w:val="6FCA9DF7"/>
    <w:rsid w:val="6FCB64CE"/>
    <w:rsid w:val="6FD0D612"/>
    <w:rsid w:val="6FD54271"/>
    <w:rsid w:val="701A28C6"/>
    <w:rsid w:val="7027CA1C"/>
    <w:rsid w:val="703FAEFE"/>
    <w:rsid w:val="706E0D46"/>
    <w:rsid w:val="709A5DDC"/>
    <w:rsid w:val="70AA4BEA"/>
    <w:rsid w:val="70B30435"/>
    <w:rsid w:val="70CE3AFB"/>
    <w:rsid w:val="70DE3ED7"/>
    <w:rsid w:val="70E001B7"/>
    <w:rsid w:val="710D0334"/>
    <w:rsid w:val="711DA393"/>
    <w:rsid w:val="712177DE"/>
    <w:rsid w:val="7139B3FC"/>
    <w:rsid w:val="714479F7"/>
    <w:rsid w:val="714624A2"/>
    <w:rsid w:val="715A7BEB"/>
    <w:rsid w:val="7161379E"/>
    <w:rsid w:val="7169ED80"/>
    <w:rsid w:val="71776BC6"/>
    <w:rsid w:val="7190032C"/>
    <w:rsid w:val="71B7CF2E"/>
    <w:rsid w:val="71DF5F18"/>
    <w:rsid w:val="71F2C4AE"/>
    <w:rsid w:val="722206D5"/>
    <w:rsid w:val="722862D9"/>
    <w:rsid w:val="723D7097"/>
    <w:rsid w:val="72485525"/>
    <w:rsid w:val="724E0B48"/>
    <w:rsid w:val="72744743"/>
    <w:rsid w:val="72A83EA3"/>
    <w:rsid w:val="72BCB052"/>
    <w:rsid w:val="72EEAD78"/>
    <w:rsid w:val="73050C65"/>
    <w:rsid w:val="730CE9B4"/>
    <w:rsid w:val="730F8914"/>
    <w:rsid w:val="7313BE16"/>
    <w:rsid w:val="7318D547"/>
    <w:rsid w:val="732182A1"/>
    <w:rsid w:val="734CC8A8"/>
    <w:rsid w:val="73507E1F"/>
    <w:rsid w:val="736BC03A"/>
    <w:rsid w:val="7370D763"/>
    <w:rsid w:val="7373C2F0"/>
    <w:rsid w:val="7375B096"/>
    <w:rsid w:val="73866697"/>
    <w:rsid w:val="7391A612"/>
    <w:rsid w:val="739BC93F"/>
    <w:rsid w:val="73A1913C"/>
    <w:rsid w:val="73AA94BC"/>
    <w:rsid w:val="73B2F863"/>
    <w:rsid w:val="73BB0EA4"/>
    <w:rsid w:val="73C15D5E"/>
    <w:rsid w:val="73D47199"/>
    <w:rsid w:val="73E9423F"/>
    <w:rsid w:val="73F7EF52"/>
    <w:rsid w:val="7400409D"/>
    <w:rsid w:val="7409A940"/>
    <w:rsid w:val="741053E7"/>
    <w:rsid w:val="74247E5C"/>
    <w:rsid w:val="745592D7"/>
    <w:rsid w:val="746F0DC7"/>
    <w:rsid w:val="74A18E42"/>
    <w:rsid w:val="74A81125"/>
    <w:rsid w:val="74ABA9EE"/>
    <w:rsid w:val="74C040F3"/>
    <w:rsid w:val="74D26A34"/>
    <w:rsid w:val="750C2C44"/>
    <w:rsid w:val="752424FA"/>
    <w:rsid w:val="75636EB3"/>
    <w:rsid w:val="757B6820"/>
    <w:rsid w:val="758043A2"/>
    <w:rsid w:val="7591F94B"/>
    <w:rsid w:val="75979844"/>
    <w:rsid w:val="75BFF96D"/>
    <w:rsid w:val="75C2F2DC"/>
    <w:rsid w:val="75C6EEEB"/>
    <w:rsid w:val="75D6F03A"/>
    <w:rsid w:val="75EC56E1"/>
    <w:rsid w:val="7605D071"/>
    <w:rsid w:val="76082FA4"/>
    <w:rsid w:val="761F18EF"/>
    <w:rsid w:val="762029C8"/>
    <w:rsid w:val="7625400D"/>
    <w:rsid w:val="76640FDE"/>
    <w:rsid w:val="767B25C6"/>
    <w:rsid w:val="76838520"/>
    <w:rsid w:val="7685780C"/>
    <w:rsid w:val="76880AB0"/>
    <w:rsid w:val="76901BD9"/>
    <w:rsid w:val="7693A397"/>
    <w:rsid w:val="7693D668"/>
    <w:rsid w:val="76A56CB2"/>
    <w:rsid w:val="76AF5529"/>
    <w:rsid w:val="76B7C109"/>
    <w:rsid w:val="76C0A119"/>
    <w:rsid w:val="76CE21EC"/>
    <w:rsid w:val="76D31267"/>
    <w:rsid w:val="76F2165D"/>
    <w:rsid w:val="771A5FAF"/>
    <w:rsid w:val="77414DD9"/>
    <w:rsid w:val="774C4EDE"/>
    <w:rsid w:val="776EAB5D"/>
    <w:rsid w:val="777D4AE7"/>
    <w:rsid w:val="777E6AB8"/>
    <w:rsid w:val="77894C62"/>
    <w:rsid w:val="778D6D73"/>
    <w:rsid w:val="779E2215"/>
    <w:rsid w:val="77A874F1"/>
    <w:rsid w:val="77B11124"/>
    <w:rsid w:val="77C06E5E"/>
    <w:rsid w:val="77CD801C"/>
    <w:rsid w:val="77D8D2F3"/>
    <w:rsid w:val="77DDE146"/>
    <w:rsid w:val="77E9C1D3"/>
    <w:rsid w:val="7805327C"/>
    <w:rsid w:val="7805AB4A"/>
    <w:rsid w:val="780F07B1"/>
    <w:rsid w:val="78142CBB"/>
    <w:rsid w:val="7827F126"/>
    <w:rsid w:val="78356D57"/>
    <w:rsid w:val="784199D5"/>
    <w:rsid w:val="784D66C4"/>
    <w:rsid w:val="7855810E"/>
    <w:rsid w:val="78678380"/>
    <w:rsid w:val="788C3695"/>
    <w:rsid w:val="78BEB615"/>
    <w:rsid w:val="78C3A5C0"/>
    <w:rsid w:val="78E7747D"/>
    <w:rsid w:val="78EF6FDC"/>
    <w:rsid w:val="78FDA821"/>
    <w:rsid w:val="7919E94E"/>
    <w:rsid w:val="79243E39"/>
    <w:rsid w:val="79259AC6"/>
    <w:rsid w:val="792EB046"/>
    <w:rsid w:val="792F7313"/>
    <w:rsid w:val="7957DDB0"/>
    <w:rsid w:val="796AE296"/>
    <w:rsid w:val="7975C030"/>
    <w:rsid w:val="79790232"/>
    <w:rsid w:val="7987CFC6"/>
    <w:rsid w:val="799DB0E9"/>
    <w:rsid w:val="79AE8C6E"/>
    <w:rsid w:val="79B0DD2E"/>
    <w:rsid w:val="79B77B6A"/>
    <w:rsid w:val="79C05FC4"/>
    <w:rsid w:val="79CB0140"/>
    <w:rsid w:val="79EFD89C"/>
    <w:rsid w:val="7A051733"/>
    <w:rsid w:val="7A0C06E2"/>
    <w:rsid w:val="7A3F63D9"/>
    <w:rsid w:val="7A5DE28A"/>
    <w:rsid w:val="7A65DAA8"/>
    <w:rsid w:val="7A9792EF"/>
    <w:rsid w:val="7AA381E3"/>
    <w:rsid w:val="7AA80F10"/>
    <w:rsid w:val="7AC6C9F4"/>
    <w:rsid w:val="7ACF863F"/>
    <w:rsid w:val="7AE3C121"/>
    <w:rsid w:val="7B0949F7"/>
    <w:rsid w:val="7B0A71AF"/>
    <w:rsid w:val="7B244259"/>
    <w:rsid w:val="7B2FF91D"/>
    <w:rsid w:val="7B41FD26"/>
    <w:rsid w:val="7B44D2E5"/>
    <w:rsid w:val="7B479369"/>
    <w:rsid w:val="7B5AEF53"/>
    <w:rsid w:val="7B7E7BC1"/>
    <w:rsid w:val="7B9DA925"/>
    <w:rsid w:val="7BA06609"/>
    <w:rsid w:val="7BD13167"/>
    <w:rsid w:val="7BF101B2"/>
    <w:rsid w:val="7BFAAF0A"/>
    <w:rsid w:val="7C04BBB3"/>
    <w:rsid w:val="7C142B31"/>
    <w:rsid w:val="7C23C93F"/>
    <w:rsid w:val="7C248698"/>
    <w:rsid w:val="7C2CD2ED"/>
    <w:rsid w:val="7C3227B3"/>
    <w:rsid w:val="7C48D543"/>
    <w:rsid w:val="7C58AC9E"/>
    <w:rsid w:val="7C6DA6B7"/>
    <w:rsid w:val="7C76CEB7"/>
    <w:rsid w:val="7C78E40F"/>
    <w:rsid w:val="7C798834"/>
    <w:rsid w:val="7C7C99D9"/>
    <w:rsid w:val="7CD734C0"/>
    <w:rsid w:val="7CEA4BE4"/>
    <w:rsid w:val="7D09A3B1"/>
    <w:rsid w:val="7D4A18E2"/>
    <w:rsid w:val="7D53FAC5"/>
    <w:rsid w:val="7D6EE53F"/>
    <w:rsid w:val="7D7D2B5A"/>
    <w:rsid w:val="7D7E71ED"/>
    <w:rsid w:val="7D7EC367"/>
    <w:rsid w:val="7D8967E1"/>
    <w:rsid w:val="7D96E412"/>
    <w:rsid w:val="7DA55D5D"/>
    <w:rsid w:val="7DAB582B"/>
    <w:rsid w:val="7DAF26A2"/>
    <w:rsid w:val="7DBCBF52"/>
    <w:rsid w:val="7DD3B10D"/>
    <w:rsid w:val="7DDB8C85"/>
    <w:rsid w:val="7DDEE589"/>
    <w:rsid w:val="7DE295CF"/>
    <w:rsid w:val="7DE3802D"/>
    <w:rsid w:val="7DE4FA68"/>
    <w:rsid w:val="7DED5990"/>
    <w:rsid w:val="7E10ED47"/>
    <w:rsid w:val="7E2859D4"/>
    <w:rsid w:val="7E328382"/>
    <w:rsid w:val="7E32B846"/>
    <w:rsid w:val="7E3CCDED"/>
    <w:rsid w:val="7E5D2EB1"/>
    <w:rsid w:val="7E7B6AED"/>
    <w:rsid w:val="7E7E3D1E"/>
    <w:rsid w:val="7E930E62"/>
    <w:rsid w:val="7E9E0DCE"/>
    <w:rsid w:val="7E9F6924"/>
    <w:rsid w:val="7ECDDE0D"/>
    <w:rsid w:val="7ECF067C"/>
    <w:rsid w:val="7F0AAF1F"/>
    <w:rsid w:val="7F101275"/>
    <w:rsid w:val="7F2575AB"/>
    <w:rsid w:val="7F5181A6"/>
    <w:rsid w:val="7F5CD867"/>
    <w:rsid w:val="7F5E909C"/>
    <w:rsid w:val="7F7ED520"/>
    <w:rsid w:val="7F817480"/>
    <w:rsid w:val="7F891610"/>
    <w:rsid w:val="7F8DD3CF"/>
    <w:rsid w:val="7F90C819"/>
    <w:rsid w:val="7FAB34A9"/>
    <w:rsid w:val="7FB5B1E5"/>
    <w:rsid w:val="7FF096C0"/>
    <w:rsid w:val="7FF868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94BD"/>
  <w15:docId w15:val="{A60D388C-48AB-4D56-84B0-C48F37AA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F19F1"/>
    <w:pPr>
      <w:spacing w:before="120" w:after="240"/>
      <w:outlineLvl w:val="0"/>
    </w:pPr>
    <w:rPr>
      <w:rFonts w:ascii="Arial" w:hAnsi="Arial" w:cs="Arial"/>
      <w:b/>
      <w:sz w:val="40"/>
      <w:szCs w:val="40"/>
    </w:rPr>
  </w:style>
  <w:style w:type="paragraph" w:styleId="Heading2">
    <w:name w:val="heading 2"/>
    <w:basedOn w:val="Normal"/>
    <w:next w:val="Normal"/>
    <w:link w:val="Heading2Char"/>
    <w:uiPriority w:val="9"/>
    <w:unhideWhenUsed/>
    <w:qFormat/>
    <w:rsid w:val="006F19F1"/>
    <w:pPr>
      <w:spacing w:before="120" w:after="240"/>
      <w:outlineLvl w:val="1"/>
    </w:pPr>
    <w:rPr>
      <w:rFonts w:ascii="Arial" w:hAnsi="Arial" w:cs="Arial"/>
      <w:b/>
      <w:bCs/>
      <w:sz w:val="32"/>
      <w:szCs w:val="32"/>
    </w:rPr>
  </w:style>
  <w:style w:type="paragraph" w:styleId="Heading3">
    <w:name w:val="heading 3"/>
    <w:basedOn w:val="Normal"/>
    <w:next w:val="Normal"/>
    <w:link w:val="Heading3Char"/>
    <w:uiPriority w:val="9"/>
    <w:unhideWhenUsed/>
    <w:qFormat/>
    <w:rsid w:val="009F1405"/>
    <w:pPr>
      <w:spacing w:before="120" w:after="12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829D0"/>
    <w:pPr>
      <w:keepNext/>
      <w:keepLines/>
      <w:spacing w:before="40" w:after="0"/>
      <w:ind w:left="864" w:hanging="864"/>
      <w:outlineLvl w:val="3"/>
    </w:pPr>
    <w:rPr>
      <w:rFonts w:ascii="Cambria" w:eastAsia="Times New Roman" w:hAnsi="Cambria"/>
      <w:i/>
      <w:iCs/>
      <w:color w:val="365F91"/>
    </w:rPr>
  </w:style>
  <w:style w:type="paragraph" w:styleId="Heading5">
    <w:name w:val="heading 5"/>
    <w:basedOn w:val="Normal"/>
    <w:next w:val="Normal"/>
    <w:link w:val="Heading5Char"/>
    <w:uiPriority w:val="9"/>
    <w:semiHidden/>
    <w:unhideWhenUsed/>
    <w:qFormat/>
    <w:rsid w:val="000829D0"/>
    <w:pPr>
      <w:keepNext/>
      <w:keepLines/>
      <w:spacing w:before="40" w:after="0"/>
      <w:ind w:left="1008" w:hanging="1008"/>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0829D0"/>
    <w:pPr>
      <w:keepNext/>
      <w:keepLines/>
      <w:spacing w:before="40" w:after="0"/>
      <w:ind w:left="1152" w:hanging="1152"/>
      <w:outlineLvl w:val="5"/>
    </w:pPr>
    <w:rPr>
      <w:rFonts w:ascii="Cambria" w:eastAsia="Times New Roman" w:hAnsi="Cambria"/>
      <w:color w:val="243F60"/>
    </w:rPr>
  </w:style>
  <w:style w:type="paragraph" w:styleId="Heading7">
    <w:name w:val="heading 7"/>
    <w:basedOn w:val="Normal"/>
    <w:next w:val="Normal"/>
    <w:link w:val="Heading7Char"/>
    <w:uiPriority w:val="9"/>
    <w:semiHidden/>
    <w:unhideWhenUsed/>
    <w:qFormat/>
    <w:rsid w:val="000829D0"/>
    <w:pPr>
      <w:keepNext/>
      <w:keepLines/>
      <w:spacing w:before="40" w:after="0"/>
      <w:ind w:left="1296" w:hanging="1296"/>
      <w:outlineLvl w:val="6"/>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rsid w:val="000829D0"/>
    <w:pPr>
      <w:keepNext/>
      <w:keepLines/>
      <w:spacing w:before="40" w:after="0"/>
      <w:ind w:left="1440" w:hanging="144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0829D0"/>
    <w:pPr>
      <w:keepNext/>
      <w:keepLines/>
      <w:spacing w:before="40" w:after="0"/>
      <w:ind w:left="1584" w:hanging="1584"/>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1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412A"/>
    <w:rPr>
      <w:rFonts w:ascii="Segoe UI" w:hAnsi="Segoe UI" w:cs="Segoe UI"/>
      <w:sz w:val="18"/>
      <w:szCs w:val="18"/>
    </w:rPr>
  </w:style>
  <w:style w:type="character" w:customStyle="1" w:styleId="Heading1Char">
    <w:name w:val="Heading 1 Char"/>
    <w:link w:val="Heading1"/>
    <w:uiPriority w:val="9"/>
    <w:rsid w:val="006F19F1"/>
    <w:rPr>
      <w:rFonts w:ascii="Arial" w:hAnsi="Arial" w:cs="Arial"/>
      <w:b/>
      <w:sz w:val="40"/>
      <w:szCs w:val="40"/>
      <w:lang w:eastAsia="en-US"/>
    </w:rPr>
  </w:style>
  <w:style w:type="character" w:customStyle="1" w:styleId="Heading3Char">
    <w:name w:val="Heading 3 Char"/>
    <w:link w:val="Heading3"/>
    <w:uiPriority w:val="9"/>
    <w:rsid w:val="009F1405"/>
    <w:rPr>
      <w:rFonts w:ascii="Arial" w:hAnsi="Arial" w:cs="Arial"/>
      <w:b/>
      <w:bCs/>
      <w:sz w:val="26"/>
      <w:szCs w:val="26"/>
      <w:lang w:eastAsia="en-US"/>
    </w:rPr>
  </w:style>
  <w:style w:type="character" w:customStyle="1" w:styleId="Heading4Char">
    <w:name w:val="Heading 4 Char"/>
    <w:link w:val="Heading4"/>
    <w:uiPriority w:val="9"/>
    <w:semiHidden/>
    <w:rsid w:val="000829D0"/>
    <w:rPr>
      <w:rFonts w:ascii="Cambria" w:eastAsia="Times New Roman" w:hAnsi="Cambria"/>
      <w:i/>
      <w:iCs/>
      <w:color w:val="365F91"/>
      <w:sz w:val="22"/>
      <w:szCs w:val="22"/>
      <w:lang w:eastAsia="en-US"/>
    </w:rPr>
  </w:style>
  <w:style w:type="character" w:customStyle="1" w:styleId="Heading5Char">
    <w:name w:val="Heading 5 Char"/>
    <w:link w:val="Heading5"/>
    <w:uiPriority w:val="9"/>
    <w:semiHidden/>
    <w:rsid w:val="000829D0"/>
    <w:rPr>
      <w:rFonts w:ascii="Cambria" w:eastAsia="Times New Roman" w:hAnsi="Cambria"/>
      <w:color w:val="365F91"/>
      <w:sz w:val="22"/>
      <w:szCs w:val="22"/>
      <w:lang w:eastAsia="en-US"/>
    </w:rPr>
  </w:style>
  <w:style w:type="character" w:customStyle="1" w:styleId="Heading6Char">
    <w:name w:val="Heading 6 Char"/>
    <w:link w:val="Heading6"/>
    <w:uiPriority w:val="9"/>
    <w:semiHidden/>
    <w:rsid w:val="000829D0"/>
    <w:rPr>
      <w:rFonts w:ascii="Cambria" w:eastAsia="Times New Roman" w:hAnsi="Cambria"/>
      <w:color w:val="243F60"/>
      <w:sz w:val="22"/>
      <w:szCs w:val="22"/>
      <w:lang w:eastAsia="en-US"/>
    </w:rPr>
  </w:style>
  <w:style w:type="character" w:customStyle="1" w:styleId="Heading7Char">
    <w:name w:val="Heading 7 Char"/>
    <w:link w:val="Heading7"/>
    <w:uiPriority w:val="9"/>
    <w:semiHidden/>
    <w:rsid w:val="000829D0"/>
    <w:rPr>
      <w:rFonts w:ascii="Cambria" w:eastAsia="Times New Roman" w:hAnsi="Cambria"/>
      <w:i/>
      <w:iCs/>
      <w:color w:val="243F60"/>
      <w:sz w:val="22"/>
      <w:szCs w:val="22"/>
      <w:lang w:eastAsia="en-US"/>
    </w:rPr>
  </w:style>
  <w:style w:type="character" w:customStyle="1" w:styleId="Heading8Char">
    <w:name w:val="Heading 8 Char"/>
    <w:link w:val="Heading8"/>
    <w:uiPriority w:val="9"/>
    <w:semiHidden/>
    <w:rsid w:val="000829D0"/>
    <w:rPr>
      <w:rFonts w:ascii="Cambria" w:eastAsia="Times New Roman" w:hAnsi="Cambria"/>
      <w:color w:val="272727"/>
      <w:sz w:val="21"/>
      <w:szCs w:val="21"/>
      <w:lang w:eastAsia="en-US"/>
    </w:rPr>
  </w:style>
  <w:style w:type="character" w:customStyle="1" w:styleId="Heading9Char">
    <w:name w:val="Heading 9 Char"/>
    <w:link w:val="Heading9"/>
    <w:uiPriority w:val="9"/>
    <w:semiHidden/>
    <w:rsid w:val="000829D0"/>
    <w:rPr>
      <w:rFonts w:ascii="Cambria" w:eastAsia="Times New Roman" w:hAnsi="Cambria"/>
      <w:i/>
      <w:iCs/>
      <w:color w:val="272727"/>
      <w:sz w:val="21"/>
      <w:szCs w:val="21"/>
      <w:lang w:eastAsia="en-US"/>
    </w:rPr>
  </w:style>
  <w:style w:type="paragraph" w:styleId="ListParagraph">
    <w:name w:val="List Paragraph"/>
    <w:basedOn w:val="Normal"/>
    <w:uiPriority w:val="34"/>
    <w:qFormat/>
    <w:rsid w:val="000829D0"/>
    <w:pPr>
      <w:numPr>
        <w:ilvl w:val="1"/>
      </w:numPr>
      <w:tabs>
        <w:tab w:val="num" w:pos="360"/>
      </w:tabs>
      <w:ind w:left="720"/>
      <w:contextualSpacing/>
    </w:pPr>
  </w:style>
  <w:style w:type="character" w:styleId="CommentReference">
    <w:name w:val="annotation reference"/>
    <w:uiPriority w:val="99"/>
    <w:semiHidden/>
    <w:unhideWhenUsed/>
    <w:rsid w:val="00531150"/>
    <w:rPr>
      <w:sz w:val="16"/>
      <w:szCs w:val="16"/>
    </w:rPr>
  </w:style>
  <w:style w:type="paragraph" w:styleId="CommentText">
    <w:name w:val="annotation text"/>
    <w:basedOn w:val="Normal"/>
    <w:link w:val="CommentTextChar"/>
    <w:uiPriority w:val="99"/>
    <w:unhideWhenUsed/>
    <w:rsid w:val="00531150"/>
    <w:rPr>
      <w:sz w:val="20"/>
      <w:szCs w:val="20"/>
    </w:rPr>
  </w:style>
  <w:style w:type="character" w:customStyle="1" w:styleId="CommentTextChar">
    <w:name w:val="Comment Text Char"/>
    <w:link w:val="CommentText"/>
    <w:uiPriority w:val="99"/>
    <w:rsid w:val="00531150"/>
    <w:rPr>
      <w:lang w:eastAsia="en-US"/>
    </w:rPr>
  </w:style>
  <w:style w:type="paragraph" w:styleId="CommentSubject">
    <w:name w:val="annotation subject"/>
    <w:basedOn w:val="CommentText"/>
    <w:next w:val="CommentText"/>
    <w:link w:val="CommentSubjectChar"/>
    <w:uiPriority w:val="99"/>
    <w:semiHidden/>
    <w:unhideWhenUsed/>
    <w:rsid w:val="00531150"/>
    <w:rPr>
      <w:b/>
      <w:bCs/>
    </w:rPr>
  </w:style>
  <w:style w:type="character" w:customStyle="1" w:styleId="CommentSubjectChar">
    <w:name w:val="Comment Subject Char"/>
    <w:link w:val="CommentSubject"/>
    <w:uiPriority w:val="99"/>
    <w:semiHidden/>
    <w:rsid w:val="00531150"/>
    <w:rPr>
      <w:b/>
      <w:bCs/>
      <w:lang w:eastAsia="en-US"/>
    </w:rPr>
  </w:style>
  <w:style w:type="paragraph" w:styleId="Revision">
    <w:name w:val="Revision"/>
    <w:hidden/>
    <w:uiPriority w:val="99"/>
    <w:semiHidden/>
    <w:rsid w:val="00955FF4"/>
    <w:rPr>
      <w:sz w:val="22"/>
      <w:szCs w:val="22"/>
      <w:lang w:eastAsia="en-US"/>
    </w:rPr>
  </w:style>
  <w:style w:type="paragraph" w:customStyle="1" w:styleId="paragraph">
    <w:name w:val="paragraph"/>
    <w:basedOn w:val="Normal"/>
    <w:rsid w:val="009D1BC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9D1BC3"/>
  </w:style>
  <w:style w:type="character" w:customStyle="1" w:styleId="eop">
    <w:name w:val="eop"/>
    <w:basedOn w:val="DefaultParagraphFont"/>
    <w:rsid w:val="009D1BC3"/>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152B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BB6"/>
    <w:rPr>
      <w:lang w:eastAsia="en-US"/>
    </w:rPr>
  </w:style>
  <w:style w:type="character" w:styleId="FootnoteReference">
    <w:name w:val="footnote reference"/>
    <w:basedOn w:val="DefaultParagraphFont"/>
    <w:uiPriority w:val="99"/>
    <w:semiHidden/>
    <w:unhideWhenUsed/>
    <w:rsid w:val="00152BB6"/>
    <w:rPr>
      <w:vertAlign w:val="superscript"/>
    </w:rPr>
  </w:style>
  <w:style w:type="paragraph" w:styleId="EndnoteText">
    <w:name w:val="endnote text"/>
    <w:basedOn w:val="Normal"/>
    <w:link w:val="EndnoteTextChar"/>
    <w:uiPriority w:val="99"/>
    <w:semiHidden/>
    <w:unhideWhenUsed/>
    <w:rsid w:val="00B708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08BB"/>
    <w:rPr>
      <w:lang w:eastAsia="en-US"/>
    </w:rPr>
  </w:style>
  <w:style w:type="character" w:styleId="EndnoteReference">
    <w:name w:val="endnote reference"/>
    <w:basedOn w:val="DefaultParagraphFont"/>
    <w:uiPriority w:val="99"/>
    <w:semiHidden/>
    <w:unhideWhenUsed/>
    <w:rsid w:val="00B708BB"/>
    <w:rPr>
      <w:vertAlign w:val="superscript"/>
    </w:rPr>
  </w:style>
  <w:style w:type="paragraph" w:styleId="Header">
    <w:name w:val="header"/>
    <w:basedOn w:val="Normal"/>
    <w:link w:val="HeaderChar"/>
    <w:uiPriority w:val="99"/>
    <w:unhideWhenUsed/>
    <w:rsid w:val="0005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A88"/>
    <w:rPr>
      <w:sz w:val="22"/>
      <w:szCs w:val="22"/>
      <w:lang w:eastAsia="en-US"/>
    </w:rPr>
  </w:style>
  <w:style w:type="paragraph" w:styleId="Footer">
    <w:name w:val="footer"/>
    <w:basedOn w:val="Normal"/>
    <w:link w:val="FooterChar"/>
    <w:uiPriority w:val="99"/>
    <w:unhideWhenUsed/>
    <w:rsid w:val="0005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A88"/>
    <w:rPr>
      <w:sz w:val="22"/>
      <w:szCs w:val="22"/>
      <w:lang w:eastAsia="en-US"/>
    </w:rPr>
  </w:style>
  <w:style w:type="character" w:customStyle="1" w:styleId="Heading2Char">
    <w:name w:val="Heading 2 Char"/>
    <w:basedOn w:val="DefaultParagraphFont"/>
    <w:link w:val="Heading2"/>
    <w:uiPriority w:val="9"/>
    <w:rsid w:val="006F19F1"/>
    <w:rPr>
      <w:rFonts w:ascii="Arial" w:hAnsi="Arial" w:cs="Arial"/>
      <w:b/>
      <w:bCs/>
      <w:sz w:val="32"/>
      <w:szCs w:val="32"/>
      <w:lang w:eastAsia="en-US"/>
    </w:rPr>
  </w:style>
  <w:style w:type="character" w:styleId="Hyperlink">
    <w:name w:val="Hyperlink"/>
    <w:basedOn w:val="DefaultParagraphFont"/>
    <w:uiPriority w:val="99"/>
    <w:unhideWhenUsed/>
    <w:rsid w:val="002C749D"/>
    <w:rPr>
      <w:color w:val="0563C1" w:themeColor="hyperlink"/>
      <w:u w:val="single"/>
    </w:rPr>
  </w:style>
  <w:style w:type="character" w:styleId="UnresolvedMention">
    <w:name w:val="Unresolved Mention"/>
    <w:basedOn w:val="DefaultParagraphFont"/>
    <w:uiPriority w:val="99"/>
    <w:semiHidden/>
    <w:unhideWhenUsed/>
    <w:rsid w:val="002C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540">
      <w:bodyDiv w:val="1"/>
      <w:marLeft w:val="0"/>
      <w:marRight w:val="0"/>
      <w:marTop w:val="0"/>
      <w:marBottom w:val="0"/>
      <w:divBdr>
        <w:top w:val="none" w:sz="0" w:space="0" w:color="auto"/>
        <w:left w:val="none" w:sz="0" w:space="0" w:color="auto"/>
        <w:bottom w:val="none" w:sz="0" w:space="0" w:color="auto"/>
        <w:right w:val="none" w:sz="0" w:space="0" w:color="auto"/>
      </w:divBdr>
      <w:divsChild>
        <w:div w:id="1658415001">
          <w:marLeft w:val="0"/>
          <w:marRight w:val="0"/>
          <w:marTop w:val="0"/>
          <w:marBottom w:val="0"/>
          <w:divBdr>
            <w:top w:val="none" w:sz="0" w:space="0" w:color="auto"/>
            <w:left w:val="none" w:sz="0" w:space="0" w:color="auto"/>
            <w:bottom w:val="none" w:sz="0" w:space="0" w:color="auto"/>
            <w:right w:val="none" w:sz="0" w:space="0" w:color="auto"/>
          </w:divBdr>
        </w:div>
      </w:divsChild>
    </w:div>
    <w:div w:id="123428639">
      <w:bodyDiv w:val="1"/>
      <w:marLeft w:val="0"/>
      <w:marRight w:val="0"/>
      <w:marTop w:val="0"/>
      <w:marBottom w:val="0"/>
      <w:divBdr>
        <w:top w:val="none" w:sz="0" w:space="0" w:color="auto"/>
        <w:left w:val="none" w:sz="0" w:space="0" w:color="auto"/>
        <w:bottom w:val="none" w:sz="0" w:space="0" w:color="auto"/>
        <w:right w:val="none" w:sz="0" w:space="0" w:color="auto"/>
      </w:divBdr>
      <w:divsChild>
        <w:div w:id="46612741">
          <w:marLeft w:val="0"/>
          <w:marRight w:val="0"/>
          <w:marTop w:val="0"/>
          <w:marBottom w:val="0"/>
          <w:divBdr>
            <w:top w:val="none" w:sz="0" w:space="0" w:color="auto"/>
            <w:left w:val="none" w:sz="0" w:space="0" w:color="auto"/>
            <w:bottom w:val="none" w:sz="0" w:space="0" w:color="auto"/>
            <w:right w:val="none" w:sz="0" w:space="0" w:color="auto"/>
          </w:divBdr>
          <w:divsChild>
            <w:div w:id="1828859056">
              <w:marLeft w:val="0"/>
              <w:marRight w:val="0"/>
              <w:marTop w:val="0"/>
              <w:marBottom w:val="0"/>
              <w:divBdr>
                <w:top w:val="none" w:sz="0" w:space="0" w:color="auto"/>
                <w:left w:val="none" w:sz="0" w:space="0" w:color="auto"/>
                <w:bottom w:val="none" w:sz="0" w:space="0" w:color="auto"/>
                <w:right w:val="none" w:sz="0" w:space="0" w:color="auto"/>
              </w:divBdr>
              <w:divsChild>
                <w:div w:id="17013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231">
      <w:bodyDiv w:val="1"/>
      <w:marLeft w:val="0"/>
      <w:marRight w:val="0"/>
      <w:marTop w:val="0"/>
      <w:marBottom w:val="0"/>
      <w:divBdr>
        <w:top w:val="none" w:sz="0" w:space="0" w:color="auto"/>
        <w:left w:val="none" w:sz="0" w:space="0" w:color="auto"/>
        <w:bottom w:val="none" w:sz="0" w:space="0" w:color="auto"/>
        <w:right w:val="none" w:sz="0" w:space="0" w:color="auto"/>
      </w:divBdr>
    </w:div>
    <w:div w:id="715810094">
      <w:bodyDiv w:val="1"/>
      <w:marLeft w:val="0"/>
      <w:marRight w:val="0"/>
      <w:marTop w:val="0"/>
      <w:marBottom w:val="0"/>
      <w:divBdr>
        <w:top w:val="none" w:sz="0" w:space="0" w:color="auto"/>
        <w:left w:val="none" w:sz="0" w:space="0" w:color="auto"/>
        <w:bottom w:val="none" w:sz="0" w:space="0" w:color="auto"/>
        <w:right w:val="none" w:sz="0" w:space="0" w:color="auto"/>
      </w:divBdr>
    </w:div>
    <w:div w:id="920216988">
      <w:bodyDiv w:val="1"/>
      <w:marLeft w:val="0"/>
      <w:marRight w:val="0"/>
      <w:marTop w:val="0"/>
      <w:marBottom w:val="0"/>
      <w:divBdr>
        <w:top w:val="none" w:sz="0" w:space="0" w:color="auto"/>
        <w:left w:val="none" w:sz="0" w:space="0" w:color="auto"/>
        <w:bottom w:val="none" w:sz="0" w:space="0" w:color="auto"/>
        <w:right w:val="none" w:sz="0" w:space="0" w:color="auto"/>
      </w:divBdr>
    </w:div>
    <w:div w:id="1246065506">
      <w:bodyDiv w:val="1"/>
      <w:marLeft w:val="0"/>
      <w:marRight w:val="0"/>
      <w:marTop w:val="0"/>
      <w:marBottom w:val="0"/>
      <w:divBdr>
        <w:top w:val="none" w:sz="0" w:space="0" w:color="auto"/>
        <w:left w:val="none" w:sz="0" w:space="0" w:color="auto"/>
        <w:bottom w:val="none" w:sz="0" w:space="0" w:color="auto"/>
        <w:right w:val="none" w:sz="0" w:space="0" w:color="auto"/>
      </w:divBdr>
    </w:div>
    <w:div w:id="18023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64AC7542-E394-4266-82AE-5522C7259D4D}">
    <t:Anchor>
      <t:Comment id="656289667"/>
    </t:Anchor>
    <t:History>
      <t:Event id="{519AC620-8EF7-4823-A244-5B358D475E8C}" time="2021-12-17T09:06:57.171Z">
        <t:Attribution userId="S::susie.willows@defra.gov.uk::885deea0-5131-4692-8801-a3630ca08824" userProvider="AD" userName="Willows, Susie"/>
        <t:Anchor>
          <t:Comment id="656289667"/>
        </t:Anchor>
        <t:Create/>
      </t:Event>
      <t:Event id="{DB0E03A8-8268-44CE-B50A-542174518236}" time="2021-12-17T09:06:57.171Z">
        <t:Attribution userId="S::susie.willows@defra.gov.uk::885deea0-5131-4692-8801-a3630ca08824" userProvider="AD" userName="Willows, Susie"/>
        <t:Anchor>
          <t:Comment id="656289667"/>
        </t:Anchor>
        <t:Assign userId="S::DavidP.Williams@defra.gov.uk::8b0218b2-36c7-4148-82e2-4036c3bae11c" userProvider="AD" userName="Williams, David"/>
      </t:Event>
      <t:Event id="{41C71456-A3F0-44B8-B0D9-CCD890532CD9}" time="2021-12-17T09:06:57.171Z">
        <t:Attribution userId="S::susie.willows@defra.gov.uk::885deea0-5131-4692-8801-a3630ca08824" userProvider="AD" userName="Willows, Susie"/>
        <t:Anchor>
          <t:Comment id="656289667"/>
        </t:Anchor>
        <t:SetTitle title="@Williams, David @Stowell, Jonathan once we have agreed a threshold do we need to add a line on the rationale for the number or is this best avoided?!"/>
      </t:Event>
    </t:History>
  </t:Task>
  <t:Task id="{5E9D46C8-AE70-40E1-A185-80D9AC46420A}">
    <t:Anchor>
      <t:Comment id="2061620037"/>
    </t:Anchor>
    <t:History>
      <t:Event id="{EF2A8D44-E78F-40B4-95C3-4571A39702D2}" time="2021-12-17T12:51:04.836Z">
        <t:Attribution userId="S::susie.willows@defra.gov.uk::885deea0-5131-4692-8801-a3630ca08824" userProvider="AD" userName="Willows, Susie"/>
        <t:Anchor>
          <t:Comment id="2061620037"/>
        </t:Anchor>
        <t:Create/>
      </t:Event>
      <t:Event id="{FFD8BD42-97D0-438A-9860-DB8B84CF1641}" time="2021-12-17T12:51:04.836Z">
        <t:Attribution userId="S::susie.willows@defra.gov.uk::885deea0-5131-4692-8801-a3630ca08824" userProvider="AD" userName="Willows, Susie"/>
        <t:Anchor>
          <t:Comment id="2061620037"/>
        </t:Anchor>
        <t:Assign userId="S::DavidP.Williams@defra.gov.uk::8b0218b2-36c7-4148-82e2-4036c3bae11c" userProvider="AD" userName="Williams, David"/>
      </t:Event>
      <t:Event id="{BE11DBA2-D6AA-4C9B-82F4-591C5CF3F9E0}" time="2021-12-17T12:51:04.836Z">
        <t:Attribution userId="S::susie.willows@defra.gov.uk::885deea0-5131-4692-8801-a3630ca08824" userProvider="AD" userName="Willows, Susie"/>
        <t:Anchor>
          <t:Comment id="2061620037"/>
        </t:Anchor>
        <t:SetTitle title="@Williams, David last year there was a question around what this meant and I see you have clarified above that it means only cereals - do we need to clarify here too?"/>
      </t:Event>
    </t:History>
  </t:Task>
  <t:Task id="{7F0B8C74-92EE-4770-ABD1-CECF9636630F}">
    <t:Anchor>
      <t:Comment id="210607636"/>
    </t:Anchor>
    <t:History>
      <t:Event id="{3E1EB311-E874-403D-BBDD-8260255DCBD8}" time="2021-12-17T09:23:20.681Z">
        <t:Attribution userId="S::susie.willows@defra.gov.uk::885deea0-5131-4692-8801-a3630ca08824" userProvider="AD" userName="Willows, Susie"/>
        <t:Anchor>
          <t:Comment id="210607636"/>
        </t:Anchor>
        <t:Create/>
      </t:Event>
      <t:Event id="{C9F93F16-514F-413B-8354-C60C651319DE}" time="2021-12-17T09:23:20.681Z">
        <t:Attribution userId="S::susie.willows@defra.gov.uk::885deea0-5131-4692-8801-a3630ca08824" userProvider="AD" userName="Willows, Susie"/>
        <t:Anchor>
          <t:Comment id="210607636"/>
        </t:Anchor>
        <t:Assign userId="S::DavidP.Williams@defra.gov.uk::8b0218b2-36c7-4148-82e2-4036c3bae11c" userProvider="AD" userName="Williams, David"/>
      </t:Event>
      <t:Event id="{C565C8BF-7743-4FB9-8342-B6A12ABFFFFD}" time="2021-12-17T09:23:20.681Z">
        <t:Attribution userId="S::susie.willows@defra.gov.uk::885deea0-5131-4692-8801-a3630ca08824" userProvider="AD" userName="Willows, Susie"/>
        <t:Anchor>
          <t:Comment id="210607636"/>
        </t:Anchor>
        <t:SetTitle title="@Williams, David do we need this line? I understand what it's saying but it took a few reads"/>
      </t:Event>
    </t:History>
  </t:Task>
  <t:Task id="{6368CB80-E234-4D76-A7D8-7B89734BD7F6}">
    <t:Anchor>
      <t:Comment id="1205748090"/>
    </t:Anchor>
    <t:History>
      <t:Event id="{3F323B41-409E-4220-BCA2-56A2A40403F7}" time="2021-12-17T09:25:02.782Z">
        <t:Attribution userId="S::susie.willows@defra.gov.uk::885deea0-5131-4692-8801-a3630ca08824" userProvider="AD" userName="Willows, Susie"/>
        <t:Anchor>
          <t:Comment id="1342690530"/>
        </t:Anchor>
        <t:Create/>
      </t:Event>
      <t:Event id="{C82BA528-8EAC-45FB-9AD8-A73FE26404DE}" time="2021-12-17T09:25:02.782Z">
        <t:Attribution userId="S::susie.willows@defra.gov.uk::885deea0-5131-4692-8801-a3630ca08824" userProvider="AD" userName="Willows, Susie"/>
        <t:Anchor>
          <t:Comment id="1342690530"/>
        </t:Anchor>
        <t:Assign userId="S::DavidP.Williams@defra.gov.uk::8b0218b2-36c7-4148-82e2-4036c3bae11c" userProvider="AD" userName="Williams, David"/>
      </t:Event>
      <t:Event id="{93AB75EF-E677-4E40-81F2-CE9AADCA7354}" time="2021-12-17T09:25:02.782Z">
        <t:Attribution userId="S::susie.willows@defra.gov.uk::885deea0-5131-4692-8801-a3630ca08824" userProvider="AD" userName="Willows, Susie"/>
        <t:Anchor>
          <t:Comment id="1342690530"/>
        </t:Anchor>
        <t:SetTitle title="@Williams, David could we say 'we can't be confident that there will be no risk to be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88CE3B5D7C747A64AA563B7BE8255" ma:contentTypeVersion="20" ma:contentTypeDescription="Create a new document." ma:contentTypeScope="" ma:versionID="7136c640933cc7380c3d05f1246f7d30">
  <xsd:schema xmlns:xsd="http://www.w3.org/2001/XMLSchema" xmlns:xs="http://www.w3.org/2001/XMLSchema" xmlns:p="http://schemas.microsoft.com/office/2006/metadata/properties" xmlns:ns2="28e6b94a-ef96-4531-9133-9acbd7f9a5b6" xmlns:ns3="2e31523c-e713-419d-a445-4f4ab069ea19" targetNamespace="http://schemas.microsoft.com/office/2006/metadata/properties" ma:root="true" ma:fieldsID="85f178d4c01b5c9cf59fb994e906c10d" ns2:_="" ns3:_="">
    <xsd:import namespace="28e6b94a-ef96-4531-9133-9acbd7f9a5b6"/>
    <xsd:import namespace="2e31523c-e713-419d-a445-4f4ab069ea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6b94a-ef96-4531-9133-9acbd7f9a5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b9550a6d-2193-4f1d-80d5-8790671f24f2}" ma:internalName="TaxCatchAll" ma:showField="CatchAllData" ma:web="28e6b94a-ef96-4531-9133-9acbd7f9a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31523c-e713-419d-a445-4f4ab069ea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3a51c6-da2c-4d99-add4-391d2d2c60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e6b94a-ef96-4531-9133-9acbd7f9a5b6">
      <Value>6</Value>
      <Value>10</Value>
      <Value>9</Value>
      <Value>8</Value>
      <Value>7</Value>
    </TaxCatchAll>
    <lcf76f155ced4ddcb4097134ff3c332f xmlns="2e31523c-e713-419d-a445-4f4ab069ea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419E528ABB8724F858EEC3423744109" ma:contentTypeVersion="19" ma:contentTypeDescription="Create a new document." ma:contentTypeScope="" ma:versionID="b474696a8b15eac147857ba463222cbf">
  <xsd:schema xmlns:xsd="http://www.w3.org/2001/XMLSchema" xmlns:xs="http://www.w3.org/2001/XMLSchema" xmlns:p="http://schemas.microsoft.com/office/2006/metadata/properties" xmlns:ns1="http://schemas.microsoft.com/sharepoint/v3" xmlns:ns2="662745e8-e224-48e8-a2e3-254862b8c2f5" xmlns:ns3="ebaaa6e5-65bd-4468-8c96-dcb133b2931e" xmlns:ns4="6dfd283e-d7c6-4db4-b263-522c893cd078" targetNamespace="http://schemas.microsoft.com/office/2006/metadata/properties" ma:root="true" ma:fieldsID="d323ccd696cb9dcb2da2fc276a2ca5ef" ns1:_="" ns2:_="" ns3:_="" ns4:_="">
    <xsd:import namespace="http://schemas.microsoft.com/sharepoint/v3"/>
    <xsd:import namespace="662745e8-e224-48e8-a2e3-254862b8c2f5"/>
    <xsd:import namespace="ebaaa6e5-65bd-4468-8c96-dcb133b2931e"/>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826beb6-8c88-417b-9546-46f8e4532c38}"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826beb6-8c88-417b-9546-46f8e4532c38}"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PHW  Pesticides" ma:internalName="Team">
      <xsd:simpleType>
        <xsd:restriction base="dms:Text"/>
      </xsd:simpleType>
    </xsd:element>
    <xsd:element name="Topic" ma:index="20" nillable="true" ma:displayName="Topic" ma:default="Regulatory Casework"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aaa6e5-65bd-4468-8c96-dcb133b2931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D1D2-FA4F-4528-BD91-CB23C6D72C82}">
  <ds:schemaRefs>
    <ds:schemaRef ds:uri="http://schemas.microsoft.com/sharepoint/v3/contenttype/forms"/>
  </ds:schemaRefs>
</ds:datastoreItem>
</file>

<file path=customXml/itemProps2.xml><?xml version="1.0" encoding="utf-8"?>
<ds:datastoreItem xmlns:ds="http://schemas.openxmlformats.org/officeDocument/2006/customXml" ds:itemID="{BEA29F80-5EEA-42AB-9533-0EF12E3A287A}"/>
</file>

<file path=customXml/itemProps3.xml><?xml version="1.0" encoding="utf-8"?>
<ds:datastoreItem xmlns:ds="http://schemas.openxmlformats.org/officeDocument/2006/customXml" ds:itemID="{5E7B99D4-8AA1-40A9-B9BD-EC4CC649D617}">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customXml/itemProps4.xml><?xml version="1.0" encoding="utf-8"?>
<ds:datastoreItem xmlns:ds="http://schemas.openxmlformats.org/officeDocument/2006/customXml" ds:itemID="{91822ACA-EF5B-4267-A4BD-AF006A12D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baaa6e5-65bd-4468-8c96-dcb133b2931e"/>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808A8-93C3-47CE-97E5-0E6DD8DE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3920</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David</dc:creator>
  <cp:keywords/>
  <cp:lastModifiedBy>Williams, David</cp:lastModifiedBy>
  <cp:revision>3</cp:revision>
  <cp:lastPrinted>2023-12-19T14:20:00Z</cp:lastPrinted>
  <dcterms:created xsi:type="dcterms:W3CDTF">2024-01-17T10:11:00Z</dcterms:created>
  <dcterms:modified xsi:type="dcterms:W3CDTF">2024-01-17T10:14:00Z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0x010100A5BF1C78D9F64B679A5EBDE1C6598EBC01003419E528ABB8724F858EEC3423744109</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OrganisationalUnit">
    <vt:lpwstr>8;#Core Defra|026223dd-2e56-4615-868d-7c5bfd566810</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SecurityClassification">
    <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ies>
</file>