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340A9" w14:textId="56984AE4" w:rsidR="000F2061" w:rsidRPr="00D9477B" w:rsidRDefault="000F2061">
      <w:pPr>
        <w:rPr>
          <w:b/>
          <w:sz w:val="28"/>
          <w:szCs w:val="28"/>
          <w:u w:val="single"/>
        </w:rPr>
      </w:pPr>
      <w:bookmarkStart w:id="0" w:name="_GoBack"/>
      <w:bookmarkEnd w:id="0"/>
      <w:r w:rsidRPr="00D9477B">
        <w:rPr>
          <w:b/>
          <w:sz w:val="28"/>
          <w:szCs w:val="28"/>
          <w:u w:val="single"/>
        </w:rPr>
        <w:t>BBRO PROJECT REPORT FORM</w:t>
      </w:r>
    </w:p>
    <w:p w14:paraId="04F322E7" w14:textId="7BA8969C" w:rsidR="00D9477B" w:rsidRPr="00D9477B" w:rsidRDefault="00D9477B">
      <w:pPr>
        <w:rPr>
          <w:b/>
          <w:sz w:val="28"/>
          <w:szCs w:val="28"/>
        </w:rPr>
      </w:pPr>
      <w:r w:rsidRPr="00D9477B">
        <w:rPr>
          <w:b/>
          <w:sz w:val="28"/>
          <w:szCs w:val="28"/>
        </w:rPr>
        <w:t xml:space="preserve">Please note the details on page 2 will be used to </w:t>
      </w:r>
      <w:r w:rsidR="00217E0E">
        <w:rPr>
          <w:b/>
          <w:sz w:val="28"/>
          <w:szCs w:val="28"/>
        </w:rPr>
        <w:t>formulate the BBRO printed Annual Report.</w:t>
      </w:r>
    </w:p>
    <w:tbl>
      <w:tblPr>
        <w:tblStyle w:val="TableGrid"/>
        <w:tblpPr w:leftFromText="180" w:rightFromText="180" w:vertAnchor="text" w:horzAnchor="margin" w:tblpY="34"/>
        <w:tblW w:w="9747" w:type="dxa"/>
        <w:tblLook w:val="04A0" w:firstRow="1" w:lastRow="0" w:firstColumn="1" w:lastColumn="0" w:noHBand="0" w:noVBand="1"/>
      </w:tblPr>
      <w:tblGrid>
        <w:gridCol w:w="4077"/>
        <w:gridCol w:w="5670"/>
      </w:tblGrid>
      <w:tr w:rsidR="00D9477B" w:rsidRPr="00F27D91" w14:paraId="6293D22D" w14:textId="77777777" w:rsidTr="00D9477B">
        <w:tc>
          <w:tcPr>
            <w:tcW w:w="9747" w:type="dxa"/>
            <w:gridSpan w:val="2"/>
          </w:tcPr>
          <w:p w14:paraId="060D0F2C" w14:textId="5858BE93" w:rsidR="00D9477B" w:rsidRPr="00390989" w:rsidRDefault="00D9477B" w:rsidP="00D9477B">
            <w:pPr>
              <w:autoSpaceDE w:val="0"/>
              <w:autoSpaceDN w:val="0"/>
              <w:adjustRightInd w:val="0"/>
              <w:rPr>
                <w:b/>
                <w:bCs/>
                <w:sz w:val="28"/>
                <w:szCs w:val="28"/>
              </w:rPr>
            </w:pPr>
            <w:r w:rsidRPr="00390989">
              <w:rPr>
                <w:rFonts w:cs="Tahoma-Bold"/>
                <w:b/>
                <w:bCs/>
                <w:color w:val="000000"/>
                <w:sz w:val="28"/>
                <w:szCs w:val="28"/>
              </w:rPr>
              <w:t>Project Title:</w:t>
            </w:r>
            <w:r w:rsidRPr="00390989">
              <w:rPr>
                <w:b/>
                <w:bCs/>
                <w:sz w:val="28"/>
                <w:szCs w:val="28"/>
              </w:rPr>
              <w:t xml:space="preserve"> </w:t>
            </w:r>
          </w:p>
          <w:p w14:paraId="3E0BB7B8" w14:textId="21C4FBA5" w:rsidR="00D9477B" w:rsidRPr="00390989" w:rsidRDefault="00535CF3" w:rsidP="00D9477B">
            <w:pPr>
              <w:autoSpaceDE w:val="0"/>
              <w:autoSpaceDN w:val="0"/>
              <w:adjustRightInd w:val="0"/>
              <w:rPr>
                <w:rFonts w:cs="Tahoma-Bold"/>
                <w:b/>
                <w:bCs/>
                <w:color w:val="000000"/>
                <w:sz w:val="28"/>
                <w:szCs w:val="28"/>
              </w:rPr>
            </w:pPr>
            <w:r w:rsidRPr="00390989">
              <w:rPr>
                <w:b/>
                <w:bCs/>
                <w:sz w:val="28"/>
                <w:szCs w:val="24"/>
              </w:rPr>
              <w:t>Sugar beet response to applications of sulphur fertiliser</w:t>
            </w:r>
          </w:p>
        </w:tc>
      </w:tr>
      <w:tr w:rsidR="00D9477B" w:rsidRPr="00F27D91" w14:paraId="645A6AAA" w14:textId="77777777" w:rsidTr="00D9477B">
        <w:tc>
          <w:tcPr>
            <w:tcW w:w="4077" w:type="dxa"/>
          </w:tcPr>
          <w:p w14:paraId="5BF2FB5C"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 xml:space="preserve">BBRO project no: </w:t>
            </w:r>
          </w:p>
        </w:tc>
        <w:tc>
          <w:tcPr>
            <w:tcW w:w="5670" w:type="dxa"/>
          </w:tcPr>
          <w:p w14:paraId="13A1F1A9" w14:textId="77777777" w:rsidR="00D9477B" w:rsidRDefault="00D9477B" w:rsidP="00D9477B">
            <w:pPr>
              <w:autoSpaceDE w:val="0"/>
              <w:autoSpaceDN w:val="0"/>
              <w:adjustRightInd w:val="0"/>
              <w:rPr>
                <w:rFonts w:cs="Tahoma-Bold"/>
                <w:b/>
                <w:bCs/>
                <w:color w:val="000000"/>
                <w:sz w:val="28"/>
                <w:szCs w:val="28"/>
              </w:rPr>
            </w:pPr>
          </w:p>
          <w:p w14:paraId="46C08FD3" w14:textId="77777777" w:rsidR="00D9477B" w:rsidRPr="00E9048E" w:rsidRDefault="00D9477B" w:rsidP="00D9477B">
            <w:pPr>
              <w:autoSpaceDE w:val="0"/>
              <w:autoSpaceDN w:val="0"/>
              <w:adjustRightInd w:val="0"/>
              <w:rPr>
                <w:rFonts w:cs="Tahoma-Bold"/>
                <w:b/>
                <w:bCs/>
                <w:color w:val="000000"/>
                <w:sz w:val="28"/>
                <w:szCs w:val="28"/>
              </w:rPr>
            </w:pPr>
          </w:p>
        </w:tc>
      </w:tr>
      <w:tr w:rsidR="00D9477B" w:rsidRPr="00F27D91" w14:paraId="25424140" w14:textId="77777777" w:rsidTr="00D9477B">
        <w:tc>
          <w:tcPr>
            <w:tcW w:w="4077" w:type="dxa"/>
          </w:tcPr>
          <w:p w14:paraId="7BBAF3DD"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 xml:space="preserve">Project </w:t>
            </w:r>
            <w:r>
              <w:rPr>
                <w:rFonts w:cs="Tahoma-Bold"/>
                <w:b/>
                <w:bCs/>
                <w:color w:val="000000"/>
                <w:sz w:val="28"/>
                <w:szCs w:val="28"/>
              </w:rPr>
              <w:t>s</w:t>
            </w:r>
            <w:r w:rsidRPr="00E9048E">
              <w:rPr>
                <w:rFonts w:cs="Tahoma-Bold"/>
                <w:b/>
                <w:bCs/>
                <w:color w:val="000000"/>
                <w:sz w:val="28"/>
                <w:szCs w:val="28"/>
              </w:rPr>
              <w:t xml:space="preserve">ponsor: </w:t>
            </w:r>
          </w:p>
        </w:tc>
        <w:tc>
          <w:tcPr>
            <w:tcW w:w="5670" w:type="dxa"/>
          </w:tcPr>
          <w:p w14:paraId="4E2A6C01" w14:textId="77777777" w:rsidR="00D9477B" w:rsidRDefault="00D9477B" w:rsidP="00D9477B">
            <w:pPr>
              <w:autoSpaceDE w:val="0"/>
              <w:autoSpaceDN w:val="0"/>
              <w:adjustRightInd w:val="0"/>
              <w:rPr>
                <w:rFonts w:cs="Tahoma-Bold"/>
                <w:b/>
                <w:bCs/>
                <w:color w:val="000000"/>
                <w:sz w:val="28"/>
                <w:szCs w:val="28"/>
              </w:rPr>
            </w:pPr>
          </w:p>
          <w:p w14:paraId="4C7E52FB" w14:textId="5330D8D8" w:rsidR="00D9477B" w:rsidRPr="00E9048E" w:rsidRDefault="00390989" w:rsidP="00D9477B">
            <w:pPr>
              <w:autoSpaceDE w:val="0"/>
              <w:autoSpaceDN w:val="0"/>
              <w:adjustRightInd w:val="0"/>
              <w:rPr>
                <w:rFonts w:cs="Tahoma-Bold"/>
                <w:b/>
                <w:bCs/>
                <w:color w:val="000000"/>
                <w:sz w:val="28"/>
                <w:szCs w:val="28"/>
              </w:rPr>
            </w:pPr>
            <w:r>
              <w:rPr>
                <w:rFonts w:cs="Tahoma-Bold"/>
                <w:b/>
                <w:bCs/>
                <w:color w:val="000000"/>
                <w:sz w:val="28"/>
                <w:szCs w:val="28"/>
              </w:rPr>
              <w:t>16/03</w:t>
            </w:r>
          </w:p>
        </w:tc>
      </w:tr>
      <w:tr w:rsidR="00D9477B" w:rsidRPr="00F27D91" w14:paraId="3D1C2153" w14:textId="77777777" w:rsidTr="00D9477B">
        <w:tc>
          <w:tcPr>
            <w:tcW w:w="9747" w:type="dxa"/>
            <w:gridSpan w:val="2"/>
          </w:tcPr>
          <w:p w14:paraId="79CDF476" w14:textId="544FF60A" w:rsidR="00D9477B" w:rsidRDefault="00D9477B" w:rsidP="00D9477B">
            <w:pPr>
              <w:autoSpaceDE w:val="0"/>
              <w:autoSpaceDN w:val="0"/>
              <w:adjustRightInd w:val="0"/>
              <w:rPr>
                <w:rFonts w:cs="Tahoma-Bold"/>
                <w:bCs/>
                <w:color w:val="000000"/>
                <w:sz w:val="28"/>
                <w:szCs w:val="28"/>
              </w:rPr>
            </w:pPr>
            <w:r>
              <w:rPr>
                <w:rFonts w:cs="Tahoma-Bold"/>
                <w:b/>
                <w:bCs/>
                <w:color w:val="000000"/>
                <w:sz w:val="28"/>
                <w:szCs w:val="28"/>
              </w:rPr>
              <w:t>Interim r</w:t>
            </w:r>
            <w:r w:rsidRPr="00E9048E">
              <w:rPr>
                <w:rFonts w:cs="Tahoma-Bold"/>
                <w:b/>
                <w:bCs/>
                <w:color w:val="000000"/>
                <w:sz w:val="28"/>
                <w:szCs w:val="28"/>
              </w:rPr>
              <w:t xml:space="preserve">eport / </w:t>
            </w:r>
            <w:r>
              <w:rPr>
                <w:rFonts w:cs="Tahoma-Bold"/>
                <w:b/>
                <w:bCs/>
                <w:color w:val="000000"/>
                <w:sz w:val="28"/>
                <w:szCs w:val="28"/>
              </w:rPr>
              <w:t>Final r</w:t>
            </w:r>
            <w:r w:rsidRPr="007F6E2C">
              <w:rPr>
                <w:rFonts w:cs="Tahoma-Bold"/>
                <w:b/>
                <w:bCs/>
                <w:color w:val="000000"/>
                <w:sz w:val="28"/>
                <w:szCs w:val="28"/>
              </w:rPr>
              <w:t xml:space="preserve">eport       </w:t>
            </w:r>
            <w:r w:rsidRPr="00E9048E">
              <w:rPr>
                <w:rFonts w:cs="Tahoma-Bold"/>
                <w:bCs/>
                <w:color w:val="000000"/>
                <w:sz w:val="28"/>
                <w:szCs w:val="28"/>
              </w:rPr>
              <w:t>(delete as appropriate)</w:t>
            </w:r>
          </w:p>
          <w:p w14:paraId="6D284641" w14:textId="77777777" w:rsidR="00D9477B" w:rsidRPr="00E9048E" w:rsidRDefault="00D9477B" w:rsidP="00D9477B">
            <w:pPr>
              <w:autoSpaceDE w:val="0"/>
              <w:autoSpaceDN w:val="0"/>
              <w:adjustRightInd w:val="0"/>
              <w:rPr>
                <w:rFonts w:cs="Tahoma-Bold"/>
                <w:b/>
                <w:bCs/>
                <w:color w:val="000000"/>
                <w:sz w:val="28"/>
                <w:szCs w:val="28"/>
              </w:rPr>
            </w:pPr>
          </w:p>
        </w:tc>
      </w:tr>
      <w:tr w:rsidR="00D9477B" w:rsidRPr="00F27D91" w14:paraId="44ED15BE" w14:textId="77777777" w:rsidTr="00D9477B">
        <w:tc>
          <w:tcPr>
            <w:tcW w:w="4077" w:type="dxa"/>
          </w:tcPr>
          <w:p w14:paraId="7B3754C6" w14:textId="77777777" w:rsidR="00D9477B" w:rsidRDefault="00D9477B" w:rsidP="00D9477B">
            <w:pPr>
              <w:autoSpaceDE w:val="0"/>
              <w:autoSpaceDN w:val="0"/>
              <w:adjustRightInd w:val="0"/>
              <w:rPr>
                <w:rFonts w:cs="Tahoma-Bold"/>
                <w:b/>
                <w:bCs/>
                <w:color w:val="000000"/>
                <w:sz w:val="28"/>
                <w:szCs w:val="28"/>
              </w:rPr>
            </w:pPr>
            <w:r>
              <w:rPr>
                <w:rFonts w:cs="Tahoma-Bold"/>
                <w:b/>
                <w:bCs/>
                <w:color w:val="000000"/>
                <w:sz w:val="28"/>
                <w:szCs w:val="28"/>
              </w:rPr>
              <w:t>Project l</w:t>
            </w:r>
            <w:r w:rsidRPr="00E9048E">
              <w:rPr>
                <w:rFonts w:cs="Tahoma-Bold"/>
                <w:b/>
                <w:bCs/>
                <w:color w:val="000000"/>
                <w:sz w:val="28"/>
                <w:szCs w:val="28"/>
              </w:rPr>
              <w:t>ead</w:t>
            </w:r>
            <w:r>
              <w:rPr>
                <w:rFonts w:cs="Tahoma-Bold"/>
                <w:b/>
                <w:bCs/>
                <w:color w:val="000000"/>
                <w:sz w:val="28"/>
                <w:szCs w:val="28"/>
              </w:rPr>
              <w:t xml:space="preserve"> or student name</w:t>
            </w:r>
            <w:r w:rsidRPr="00E9048E">
              <w:rPr>
                <w:rFonts w:cs="Tahoma-Bold"/>
                <w:b/>
                <w:bCs/>
                <w:color w:val="000000"/>
                <w:sz w:val="28"/>
                <w:szCs w:val="28"/>
              </w:rPr>
              <w:t>:</w:t>
            </w:r>
          </w:p>
          <w:p w14:paraId="14BC3827" w14:textId="77777777" w:rsidR="00D9477B" w:rsidRPr="00E9048E" w:rsidRDefault="00D9477B" w:rsidP="00D9477B">
            <w:pPr>
              <w:autoSpaceDE w:val="0"/>
              <w:autoSpaceDN w:val="0"/>
              <w:adjustRightInd w:val="0"/>
              <w:rPr>
                <w:rFonts w:cs="Tahoma-Bold"/>
                <w:b/>
                <w:bCs/>
                <w:color w:val="000000"/>
                <w:sz w:val="28"/>
                <w:szCs w:val="28"/>
              </w:rPr>
            </w:pPr>
          </w:p>
        </w:tc>
        <w:tc>
          <w:tcPr>
            <w:tcW w:w="5670" w:type="dxa"/>
          </w:tcPr>
          <w:p w14:paraId="13C2EC57" w14:textId="77777777" w:rsidR="00D9477B" w:rsidRDefault="00D9477B" w:rsidP="00D9477B">
            <w:pPr>
              <w:autoSpaceDE w:val="0"/>
              <w:autoSpaceDN w:val="0"/>
              <w:adjustRightInd w:val="0"/>
              <w:rPr>
                <w:rFonts w:cs="Tahoma-Bold"/>
                <w:b/>
                <w:bCs/>
                <w:color w:val="000000"/>
                <w:sz w:val="28"/>
                <w:szCs w:val="28"/>
              </w:rPr>
            </w:pPr>
          </w:p>
          <w:p w14:paraId="37F1739D" w14:textId="6B862298" w:rsidR="00D9477B" w:rsidRPr="00E9048E" w:rsidRDefault="00390989" w:rsidP="00D9477B">
            <w:pPr>
              <w:autoSpaceDE w:val="0"/>
              <w:autoSpaceDN w:val="0"/>
              <w:adjustRightInd w:val="0"/>
              <w:rPr>
                <w:rFonts w:cs="Tahoma-Bold"/>
                <w:b/>
                <w:bCs/>
                <w:color w:val="000000"/>
                <w:sz w:val="28"/>
                <w:szCs w:val="28"/>
              </w:rPr>
            </w:pPr>
            <w:r>
              <w:rPr>
                <w:rFonts w:cs="Tahoma-Bold"/>
                <w:b/>
                <w:bCs/>
                <w:color w:val="000000"/>
                <w:sz w:val="28"/>
                <w:szCs w:val="28"/>
              </w:rPr>
              <w:t>Dr Simon Bowen</w:t>
            </w:r>
          </w:p>
        </w:tc>
      </w:tr>
      <w:tr w:rsidR="00D9477B" w:rsidRPr="00F27D91" w14:paraId="51B11BAC" w14:textId="77777777" w:rsidTr="00D9477B">
        <w:tc>
          <w:tcPr>
            <w:tcW w:w="4077" w:type="dxa"/>
          </w:tcPr>
          <w:p w14:paraId="5667ED58" w14:textId="77777777" w:rsidR="00D9477B" w:rsidRDefault="00D9477B" w:rsidP="00D9477B">
            <w:pPr>
              <w:autoSpaceDE w:val="0"/>
              <w:autoSpaceDN w:val="0"/>
              <w:adjustRightInd w:val="0"/>
              <w:rPr>
                <w:rFonts w:cs="Tahoma-Bold"/>
                <w:b/>
                <w:bCs/>
                <w:color w:val="000000"/>
                <w:sz w:val="28"/>
                <w:szCs w:val="28"/>
              </w:rPr>
            </w:pPr>
            <w:r>
              <w:rPr>
                <w:rFonts w:cs="Tahoma-Bold"/>
                <w:b/>
                <w:bCs/>
                <w:color w:val="000000"/>
                <w:sz w:val="28"/>
                <w:szCs w:val="28"/>
              </w:rPr>
              <w:t>Project m</w:t>
            </w:r>
            <w:r w:rsidRPr="00E9048E">
              <w:rPr>
                <w:rFonts w:cs="Tahoma-Bold"/>
                <w:b/>
                <w:bCs/>
                <w:color w:val="000000"/>
                <w:sz w:val="28"/>
                <w:szCs w:val="28"/>
              </w:rPr>
              <w:t>entor</w:t>
            </w:r>
            <w:r>
              <w:rPr>
                <w:rFonts w:cs="Tahoma-Bold"/>
                <w:b/>
                <w:bCs/>
                <w:color w:val="000000"/>
                <w:sz w:val="28"/>
                <w:szCs w:val="28"/>
              </w:rPr>
              <w:t xml:space="preserve"> or supervisors</w:t>
            </w:r>
            <w:r w:rsidRPr="00E9048E">
              <w:rPr>
                <w:rFonts w:cs="Tahoma-Bold"/>
                <w:b/>
                <w:bCs/>
                <w:color w:val="000000"/>
                <w:sz w:val="28"/>
                <w:szCs w:val="28"/>
              </w:rPr>
              <w:t>:</w:t>
            </w:r>
          </w:p>
          <w:p w14:paraId="6C092235" w14:textId="77777777" w:rsidR="00D9477B" w:rsidRDefault="00D9477B" w:rsidP="00D9477B">
            <w:pPr>
              <w:autoSpaceDE w:val="0"/>
              <w:autoSpaceDN w:val="0"/>
              <w:adjustRightInd w:val="0"/>
            </w:pPr>
          </w:p>
          <w:p w14:paraId="357231E8" w14:textId="77777777" w:rsidR="00D9477B" w:rsidRPr="00E9048E" w:rsidRDefault="00D9477B" w:rsidP="00D9477B">
            <w:pPr>
              <w:autoSpaceDE w:val="0"/>
              <w:autoSpaceDN w:val="0"/>
              <w:adjustRightInd w:val="0"/>
              <w:rPr>
                <w:rFonts w:cs="Tahoma-Bold"/>
                <w:b/>
                <w:bCs/>
                <w:color w:val="000000"/>
                <w:sz w:val="28"/>
                <w:szCs w:val="28"/>
              </w:rPr>
            </w:pPr>
          </w:p>
        </w:tc>
        <w:tc>
          <w:tcPr>
            <w:tcW w:w="5670" w:type="dxa"/>
          </w:tcPr>
          <w:p w14:paraId="78F1656C" w14:textId="77777777" w:rsidR="00D9477B" w:rsidRDefault="00D9477B" w:rsidP="00D9477B">
            <w:pPr>
              <w:autoSpaceDE w:val="0"/>
              <w:autoSpaceDN w:val="0"/>
              <w:adjustRightInd w:val="0"/>
              <w:rPr>
                <w:rFonts w:cs="Tahoma-Bold"/>
                <w:b/>
                <w:bCs/>
                <w:color w:val="000000"/>
                <w:sz w:val="28"/>
                <w:szCs w:val="28"/>
              </w:rPr>
            </w:pPr>
          </w:p>
          <w:p w14:paraId="5FCCDFC3" w14:textId="77777777" w:rsidR="00D9477B" w:rsidRPr="00E9048E" w:rsidRDefault="00D9477B" w:rsidP="00D9477B">
            <w:pPr>
              <w:autoSpaceDE w:val="0"/>
              <w:autoSpaceDN w:val="0"/>
              <w:adjustRightInd w:val="0"/>
              <w:rPr>
                <w:rFonts w:cs="Tahoma-Bold"/>
                <w:b/>
                <w:bCs/>
                <w:color w:val="000000"/>
                <w:sz w:val="28"/>
                <w:szCs w:val="28"/>
              </w:rPr>
            </w:pPr>
          </w:p>
        </w:tc>
      </w:tr>
      <w:tr w:rsidR="00D9477B" w:rsidRPr="00F27D91" w14:paraId="00A35147" w14:textId="77777777" w:rsidTr="00D9477B">
        <w:tc>
          <w:tcPr>
            <w:tcW w:w="4077" w:type="dxa"/>
          </w:tcPr>
          <w:p w14:paraId="127F7B8A"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Report Date:</w:t>
            </w:r>
          </w:p>
        </w:tc>
        <w:tc>
          <w:tcPr>
            <w:tcW w:w="5670" w:type="dxa"/>
          </w:tcPr>
          <w:p w14:paraId="3FB31FBF" w14:textId="1173B3A3" w:rsidR="00D9477B" w:rsidRDefault="00F51C9C" w:rsidP="00D9477B">
            <w:pPr>
              <w:autoSpaceDE w:val="0"/>
              <w:autoSpaceDN w:val="0"/>
              <w:adjustRightInd w:val="0"/>
              <w:rPr>
                <w:rFonts w:cs="Tahoma-Bold"/>
                <w:b/>
                <w:bCs/>
                <w:color w:val="000000"/>
                <w:sz w:val="28"/>
                <w:szCs w:val="28"/>
              </w:rPr>
            </w:pPr>
            <w:r>
              <w:rPr>
                <w:rFonts w:cs="Tahoma-Bold"/>
                <w:b/>
                <w:bCs/>
                <w:color w:val="000000"/>
                <w:sz w:val="28"/>
                <w:szCs w:val="28"/>
              </w:rPr>
              <w:t>2019</w:t>
            </w:r>
          </w:p>
          <w:p w14:paraId="55D5A838" w14:textId="77777777" w:rsidR="00D9477B" w:rsidRPr="00E9048E" w:rsidRDefault="00D9477B" w:rsidP="00D9477B">
            <w:pPr>
              <w:autoSpaceDE w:val="0"/>
              <w:autoSpaceDN w:val="0"/>
              <w:adjustRightInd w:val="0"/>
              <w:rPr>
                <w:rFonts w:cs="Tahoma-Bold"/>
                <w:b/>
                <w:bCs/>
                <w:color w:val="000000"/>
                <w:sz w:val="28"/>
                <w:szCs w:val="28"/>
              </w:rPr>
            </w:pPr>
          </w:p>
        </w:tc>
      </w:tr>
      <w:tr w:rsidR="00D9477B" w:rsidRPr="00F27D91" w14:paraId="72F342CA" w14:textId="77777777" w:rsidTr="00D9477B">
        <w:tc>
          <w:tcPr>
            <w:tcW w:w="4077" w:type="dxa"/>
          </w:tcPr>
          <w:p w14:paraId="1471B79C"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Reporting period covered:</w:t>
            </w:r>
          </w:p>
          <w:p w14:paraId="699D9298"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(e.g. 1/1/16 - 31/12/16)</w:t>
            </w:r>
          </w:p>
        </w:tc>
        <w:tc>
          <w:tcPr>
            <w:tcW w:w="5670" w:type="dxa"/>
          </w:tcPr>
          <w:p w14:paraId="5D0DBC07" w14:textId="24A84D3E" w:rsidR="00D9477B" w:rsidRPr="00E9048E" w:rsidRDefault="00F51C9C" w:rsidP="00D9477B">
            <w:pPr>
              <w:autoSpaceDE w:val="0"/>
              <w:autoSpaceDN w:val="0"/>
              <w:adjustRightInd w:val="0"/>
              <w:rPr>
                <w:rFonts w:cs="Tahoma-Bold"/>
                <w:b/>
                <w:bCs/>
                <w:color w:val="000000"/>
                <w:sz w:val="28"/>
                <w:szCs w:val="28"/>
              </w:rPr>
            </w:pPr>
            <w:r>
              <w:rPr>
                <w:rFonts w:cs="Tahoma-Bold"/>
                <w:b/>
                <w:bCs/>
                <w:color w:val="000000"/>
                <w:sz w:val="28"/>
                <w:szCs w:val="28"/>
              </w:rPr>
              <w:t>2018 crop year</w:t>
            </w:r>
          </w:p>
        </w:tc>
      </w:tr>
      <w:tr w:rsidR="00D9477B" w:rsidRPr="00F27D91" w14:paraId="632E6834" w14:textId="77777777" w:rsidTr="00D9477B">
        <w:tc>
          <w:tcPr>
            <w:tcW w:w="4077" w:type="dxa"/>
          </w:tcPr>
          <w:p w14:paraId="79562EF3" w14:textId="77777777" w:rsidR="00D9477B" w:rsidRPr="00E9048E"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Timeline (e.g. Year 1 of 4)</w:t>
            </w:r>
          </w:p>
          <w:p w14:paraId="7A540BF2" w14:textId="77777777" w:rsidR="00D9477B" w:rsidRPr="00E9048E" w:rsidRDefault="00D9477B" w:rsidP="00D9477B">
            <w:pPr>
              <w:autoSpaceDE w:val="0"/>
              <w:autoSpaceDN w:val="0"/>
              <w:adjustRightInd w:val="0"/>
              <w:rPr>
                <w:rFonts w:cs="Tahoma-Bold"/>
                <w:b/>
                <w:bCs/>
                <w:color w:val="000000"/>
                <w:sz w:val="28"/>
                <w:szCs w:val="28"/>
              </w:rPr>
            </w:pPr>
          </w:p>
        </w:tc>
        <w:tc>
          <w:tcPr>
            <w:tcW w:w="5670" w:type="dxa"/>
          </w:tcPr>
          <w:p w14:paraId="055B43DF" w14:textId="49CE4A0F" w:rsidR="00D9477B" w:rsidRDefault="00D9477B" w:rsidP="00D9477B">
            <w:pPr>
              <w:autoSpaceDE w:val="0"/>
              <w:autoSpaceDN w:val="0"/>
              <w:adjustRightInd w:val="0"/>
              <w:rPr>
                <w:rFonts w:cs="Tahoma-Bold"/>
                <w:b/>
                <w:bCs/>
                <w:color w:val="000000"/>
                <w:sz w:val="28"/>
                <w:szCs w:val="28"/>
              </w:rPr>
            </w:pPr>
            <w:r w:rsidRPr="00E9048E">
              <w:rPr>
                <w:rFonts w:cs="Tahoma-Bold"/>
                <w:b/>
                <w:bCs/>
                <w:color w:val="000000"/>
                <w:sz w:val="28"/>
                <w:szCs w:val="28"/>
              </w:rPr>
              <w:t xml:space="preserve">Year </w:t>
            </w:r>
            <w:r w:rsidR="00F51C9C">
              <w:rPr>
                <w:rFonts w:cs="Tahoma-Bold"/>
                <w:b/>
                <w:bCs/>
                <w:color w:val="000000"/>
                <w:sz w:val="28"/>
                <w:szCs w:val="28"/>
              </w:rPr>
              <w:t>1of3</w:t>
            </w:r>
          </w:p>
          <w:p w14:paraId="1947665B" w14:textId="691150E1" w:rsidR="00D9477B" w:rsidRPr="00E9048E" w:rsidRDefault="00D9477B" w:rsidP="00D9477B">
            <w:pPr>
              <w:autoSpaceDE w:val="0"/>
              <w:autoSpaceDN w:val="0"/>
              <w:adjustRightInd w:val="0"/>
              <w:rPr>
                <w:rFonts w:cs="Tahoma-Bold"/>
                <w:b/>
                <w:bCs/>
                <w:color w:val="000000"/>
                <w:sz w:val="28"/>
                <w:szCs w:val="28"/>
              </w:rPr>
            </w:pPr>
          </w:p>
        </w:tc>
      </w:tr>
      <w:tr w:rsidR="00D9477B" w:rsidRPr="00F27D91" w14:paraId="04165D98" w14:textId="77777777" w:rsidTr="00D9477B">
        <w:tc>
          <w:tcPr>
            <w:tcW w:w="9747" w:type="dxa"/>
            <w:gridSpan w:val="2"/>
            <w:tcBorders>
              <w:bottom w:val="single" w:sz="4" w:space="0" w:color="auto"/>
            </w:tcBorders>
          </w:tcPr>
          <w:p w14:paraId="15E62A76" w14:textId="77777777" w:rsidR="00D9477B" w:rsidRPr="00E9048E" w:rsidRDefault="00D9477B" w:rsidP="00D9477B">
            <w:pPr>
              <w:autoSpaceDE w:val="0"/>
              <w:autoSpaceDN w:val="0"/>
              <w:adjustRightInd w:val="0"/>
              <w:rPr>
                <w:rFonts w:cs="Tahoma-Bold"/>
                <w:b/>
                <w:bCs/>
                <w:color w:val="000000"/>
                <w:sz w:val="28"/>
                <w:szCs w:val="28"/>
              </w:rPr>
            </w:pPr>
          </w:p>
          <w:p w14:paraId="6E4910CC" w14:textId="2C320492" w:rsidR="00D9477B" w:rsidRPr="00E9048E" w:rsidRDefault="00D9477B" w:rsidP="00D9477B">
            <w:pPr>
              <w:autoSpaceDE w:val="0"/>
              <w:autoSpaceDN w:val="0"/>
              <w:adjustRightInd w:val="0"/>
              <w:rPr>
                <w:rFonts w:cs="Tahoma-Bold"/>
                <w:b/>
                <w:bCs/>
                <w:color w:val="000000"/>
                <w:sz w:val="28"/>
                <w:szCs w:val="28"/>
              </w:rPr>
            </w:pPr>
          </w:p>
        </w:tc>
      </w:tr>
      <w:tr w:rsidR="00D9477B" w:rsidRPr="00F27D91" w14:paraId="18A293AB" w14:textId="77777777" w:rsidTr="00D9477B">
        <w:tc>
          <w:tcPr>
            <w:tcW w:w="4077" w:type="dxa"/>
            <w:shd w:val="clear" w:color="auto" w:fill="D9D9D9" w:themeFill="background1" w:themeFillShade="D9"/>
          </w:tcPr>
          <w:p w14:paraId="34430BE0" w14:textId="731E814C" w:rsidR="00D9477B" w:rsidRPr="00D9477B" w:rsidRDefault="00593D16" w:rsidP="00D9477B">
            <w:pPr>
              <w:autoSpaceDE w:val="0"/>
              <w:autoSpaceDN w:val="0"/>
              <w:adjustRightInd w:val="0"/>
              <w:rPr>
                <w:rFonts w:cs="Tahoma-Bold"/>
                <w:bCs/>
                <w:color w:val="000000"/>
                <w:sz w:val="28"/>
                <w:szCs w:val="28"/>
              </w:rPr>
            </w:pPr>
            <w:r>
              <w:rPr>
                <w:rFonts w:cs="Tahoma-Bold"/>
                <w:bCs/>
                <w:color w:val="000000"/>
                <w:sz w:val="28"/>
                <w:szCs w:val="28"/>
              </w:rPr>
              <w:t xml:space="preserve">BBRO </w:t>
            </w:r>
            <w:r w:rsidR="00D9477B" w:rsidRPr="00D9477B">
              <w:rPr>
                <w:rFonts w:cs="Tahoma-Bold"/>
                <w:bCs/>
                <w:color w:val="000000"/>
                <w:sz w:val="28"/>
                <w:szCs w:val="28"/>
              </w:rPr>
              <w:t>use only</w:t>
            </w:r>
          </w:p>
        </w:tc>
        <w:tc>
          <w:tcPr>
            <w:tcW w:w="5670" w:type="dxa"/>
            <w:shd w:val="clear" w:color="auto" w:fill="D9D9D9" w:themeFill="background1" w:themeFillShade="D9"/>
          </w:tcPr>
          <w:p w14:paraId="0B2B5683" w14:textId="59E5E256" w:rsidR="00D9477B" w:rsidRPr="00D9477B" w:rsidRDefault="00D9477B" w:rsidP="00D9477B">
            <w:pPr>
              <w:autoSpaceDE w:val="0"/>
              <w:autoSpaceDN w:val="0"/>
              <w:adjustRightInd w:val="0"/>
              <w:rPr>
                <w:rFonts w:cs="Tahoma-Bold"/>
                <w:bCs/>
                <w:color w:val="000000"/>
                <w:sz w:val="28"/>
                <w:szCs w:val="28"/>
              </w:rPr>
            </w:pPr>
            <w:r w:rsidRPr="00D9477B">
              <w:rPr>
                <w:rFonts w:cs="Tahoma-Bold"/>
                <w:bCs/>
                <w:color w:val="000000"/>
                <w:sz w:val="28"/>
                <w:szCs w:val="28"/>
              </w:rPr>
              <w:t xml:space="preserve">Date assessed: </w:t>
            </w:r>
          </w:p>
        </w:tc>
      </w:tr>
      <w:tr w:rsidR="00D9477B" w:rsidRPr="00F27D91" w14:paraId="4067BDE8" w14:textId="77777777" w:rsidTr="00D9477B">
        <w:tc>
          <w:tcPr>
            <w:tcW w:w="4077" w:type="dxa"/>
            <w:shd w:val="clear" w:color="auto" w:fill="D9D9D9" w:themeFill="background1" w:themeFillShade="D9"/>
          </w:tcPr>
          <w:p w14:paraId="0CEACFDE" w14:textId="4AFA30FC" w:rsidR="00D9477B" w:rsidRPr="00D9477B" w:rsidRDefault="00D9477B" w:rsidP="00D9477B">
            <w:pPr>
              <w:autoSpaceDE w:val="0"/>
              <w:autoSpaceDN w:val="0"/>
              <w:adjustRightInd w:val="0"/>
              <w:rPr>
                <w:rFonts w:cs="Tahoma-Bold"/>
                <w:bCs/>
                <w:color w:val="000000"/>
                <w:sz w:val="28"/>
                <w:szCs w:val="28"/>
              </w:rPr>
            </w:pPr>
            <w:r w:rsidRPr="00D9477B">
              <w:rPr>
                <w:rFonts w:cs="Tahoma-Bold"/>
                <w:bCs/>
                <w:color w:val="000000"/>
                <w:sz w:val="28"/>
                <w:szCs w:val="28"/>
              </w:rPr>
              <w:t xml:space="preserve"> </w:t>
            </w:r>
            <w:r w:rsidR="00593D16">
              <w:rPr>
                <w:rFonts w:cs="Tahoma-Bold"/>
                <w:bCs/>
                <w:color w:val="000000"/>
                <w:sz w:val="28"/>
                <w:szCs w:val="28"/>
              </w:rPr>
              <w:t>Assessors c</w:t>
            </w:r>
            <w:r w:rsidRPr="00D9477B">
              <w:rPr>
                <w:rFonts w:cs="Tahoma-Bold"/>
                <w:bCs/>
                <w:color w:val="000000"/>
                <w:sz w:val="28"/>
                <w:szCs w:val="28"/>
              </w:rPr>
              <w:t>omments</w:t>
            </w:r>
          </w:p>
        </w:tc>
        <w:tc>
          <w:tcPr>
            <w:tcW w:w="5670" w:type="dxa"/>
            <w:shd w:val="clear" w:color="auto" w:fill="D9D9D9" w:themeFill="background1" w:themeFillShade="D9"/>
          </w:tcPr>
          <w:p w14:paraId="332DA9DC" w14:textId="77777777" w:rsidR="00D9477B" w:rsidRDefault="00D9477B" w:rsidP="00D9477B">
            <w:pPr>
              <w:autoSpaceDE w:val="0"/>
              <w:autoSpaceDN w:val="0"/>
              <w:adjustRightInd w:val="0"/>
              <w:rPr>
                <w:rFonts w:cs="Tahoma-Bold"/>
                <w:b/>
                <w:bCs/>
                <w:color w:val="000000"/>
                <w:sz w:val="28"/>
                <w:szCs w:val="28"/>
              </w:rPr>
            </w:pPr>
          </w:p>
          <w:p w14:paraId="3F8B5584" w14:textId="77777777" w:rsidR="00D9477B" w:rsidRDefault="00D9477B" w:rsidP="00D9477B">
            <w:pPr>
              <w:autoSpaceDE w:val="0"/>
              <w:autoSpaceDN w:val="0"/>
              <w:adjustRightInd w:val="0"/>
              <w:rPr>
                <w:rFonts w:cs="Tahoma-Bold"/>
                <w:b/>
                <w:bCs/>
                <w:color w:val="000000"/>
                <w:sz w:val="28"/>
                <w:szCs w:val="28"/>
              </w:rPr>
            </w:pPr>
          </w:p>
          <w:p w14:paraId="7D3A5E95" w14:textId="77777777" w:rsidR="00D9477B" w:rsidRDefault="00D9477B" w:rsidP="00D9477B">
            <w:pPr>
              <w:autoSpaceDE w:val="0"/>
              <w:autoSpaceDN w:val="0"/>
              <w:adjustRightInd w:val="0"/>
              <w:rPr>
                <w:rFonts w:cs="Tahoma-Bold"/>
                <w:b/>
                <w:bCs/>
                <w:color w:val="000000"/>
                <w:sz w:val="28"/>
                <w:szCs w:val="28"/>
              </w:rPr>
            </w:pPr>
          </w:p>
          <w:p w14:paraId="27353CBC" w14:textId="5F5C912D" w:rsidR="00D9477B" w:rsidRPr="00E9048E" w:rsidRDefault="00D9477B" w:rsidP="00D9477B">
            <w:pPr>
              <w:autoSpaceDE w:val="0"/>
              <w:autoSpaceDN w:val="0"/>
              <w:adjustRightInd w:val="0"/>
              <w:rPr>
                <w:rFonts w:cs="Tahoma-Bold"/>
                <w:b/>
                <w:bCs/>
                <w:color w:val="000000"/>
                <w:sz w:val="28"/>
                <w:szCs w:val="28"/>
              </w:rPr>
            </w:pPr>
          </w:p>
        </w:tc>
      </w:tr>
      <w:tr w:rsidR="00D9477B" w:rsidRPr="00F27D91" w14:paraId="70D51B13" w14:textId="77777777" w:rsidTr="00D9477B">
        <w:tc>
          <w:tcPr>
            <w:tcW w:w="4077" w:type="dxa"/>
            <w:tcBorders>
              <w:bottom w:val="single" w:sz="4" w:space="0" w:color="auto"/>
            </w:tcBorders>
            <w:shd w:val="clear" w:color="auto" w:fill="D9D9D9" w:themeFill="background1" w:themeFillShade="D9"/>
          </w:tcPr>
          <w:p w14:paraId="7995F374" w14:textId="13C44D9B" w:rsidR="00D9477B" w:rsidRPr="00D9477B" w:rsidRDefault="00D9477B" w:rsidP="00D9477B">
            <w:pPr>
              <w:autoSpaceDE w:val="0"/>
              <w:autoSpaceDN w:val="0"/>
              <w:adjustRightInd w:val="0"/>
              <w:rPr>
                <w:rFonts w:cs="Tahoma-Bold"/>
                <w:bCs/>
                <w:color w:val="000000"/>
                <w:sz w:val="28"/>
                <w:szCs w:val="28"/>
              </w:rPr>
            </w:pPr>
            <w:r w:rsidRPr="00D9477B">
              <w:rPr>
                <w:rFonts w:cs="Tahoma-Bold"/>
                <w:bCs/>
                <w:color w:val="000000"/>
                <w:sz w:val="28"/>
                <w:szCs w:val="28"/>
              </w:rPr>
              <w:t xml:space="preserve"> Action required</w:t>
            </w:r>
          </w:p>
        </w:tc>
        <w:tc>
          <w:tcPr>
            <w:tcW w:w="5670" w:type="dxa"/>
            <w:tcBorders>
              <w:bottom w:val="single" w:sz="4" w:space="0" w:color="auto"/>
            </w:tcBorders>
            <w:shd w:val="clear" w:color="auto" w:fill="D9D9D9" w:themeFill="background1" w:themeFillShade="D9"/>
          </w:tcPr>
          <w:p w14:paraId="1F9F77E7" w14:textId="77777777" w:rsidR="00D9477B" w:rsidRDefault="00D9477B" w:rsidP="00D9477B">
            <w:pPr>
              <w:autoSpaceDE w:val="0"/>
              <w:autoSpaceDN w:val="0"/>
              <w:adjustRightInd w:val="0"/>
              <w:rPr>
                <w:rFonts w:cs="Tahoma-Bold"/>
                <w:b/>
                <w:bCs/>
                <w:color w:val="000000"/>
                <w:sz w:val="28"/>
                <w:szCs w:val="28"/>
              </w:rPr>
            </w:pPr>
          </w:p>
          <w:p w14:paraId="5C7B2CAB" w14:textId="77777777" w:rsidR="00D9477B" w:rsidRDefault="00D9477B" w:rsidP="00D9477B">
            <w:pPr>
              <w:autoSpaceDE w:val="0"/>
              <w:autoSpaceDN w:val="0"/>
              <w:adjustRightInd w:val="0"/>
              <w:rPr>
                <w:rFonts w:cs="Tahoma-Bold"/>
                <w:b/>
                <w:bCs/>
                <w:color w:val="000000"/>
                <w:sz w:val="28"/>
                <w:szCs w:val="28"/>
              </w:rPr>
            </w:pPr>
          </w:p>
          <w:p w14:paraId="1047598A" w14:textId="77777777" w:rsidR="00D9477B" w:rsidRDefault="00D9477B" w:rsidP="00D9477B">
            <w:pPr>
              <w:autoSpaceDE w:val="0"/>
              <w:autoSpaceDN w:val="0"/>
              <w:adjustRightInd w:val="0"/>
              <w:rPr>
                <w:rFonts w:cs="Tahoma-Bold"/>
                <w:b/>
                <w:bCs/>
                <w:color w:val="000000"/>
                <w:sz w:val="28"/>
                <w:szCs w:val="28"/>
              </w:rPr>
            </w:pPr>
          </w:p>
          <w:p w14:paraId="08A9B017" w14:textId="7C6D82FF" w:rsidR="00D9477B" w:rsidRPr="00E9048E" w:rsidRDefault="00D9477B" w:rsidP="00D9477B">
            <w:pPr>
              <w:autoSpaceDE w:val="0"/>
              <w:autoSpaceDN w:val="0"/>
              <w:adjustRightInd w:val="0"/>
              <w:rPr>
                <w:rFonts w:cs="Tahoma-Bold"/>
                <w:b/>
                <w:bCs/>
                <w:color w:val="000000"/>
                <w:sz w:val="28"/>
                <w:szCs w:val="28"/>
              </w:rPr>
            </w:pPr>
          </w:p>
        </w:tc>
      </w:tr>
    </w:tbl>
    <w:p w14:paraId="6D025854" w14:textId="4F4905B6" w:rsidR="007B4688" w:rsidRDefault="007B4688" w:rsidP="00D9477B">
      <w:pPr>
        <w:rPr>
          <w:sz w:val="24"/>
          <w:szCs w:val="24"/>
        </w:rPr>
      </w:pPr>
      <w:r>
        <w:rPr>
          <w:sz w:val="24"/>
          <w:szCs w:val="24"/>
        </w:rPr>
        <w:br w:type="page"/>
      </w:r>
    </w:p>
    <w:tbl>
      <w:tblPr>
        <w:tblStyle w:val="TableGrid"/>
        <w:tblW w:w="0" w:type="auto"/>
        <w:tblLook w:val="04A0" w:firstRow="1" w:lastRow="0" w:firstColumn="1" w:lastColumn="0" w:noHBand="0" w:noVBand="1"/>
      </w:tblPr>
      <w:tblGrid>
        <w:gridCol w:w="4803"/>
        <w:gridCol w:w="4804"/>
      </w:tblGrid>
      <w:tr w:rsidR="00C5663C" w14:paraId="19222696" w14:textId="77777777" w:rsidTr="00CE4D6F">
        <w:tc>
          <w:tcPr>
            <w:tcW w:w="9607" w:type="dxa"/>
            <w:gridSpan w:val="2"/>
            <w:shd w:val="clear" w:color="auto" w:fill="B6DDE8" w:themeFill="accent5" w:themeFillTint="66"/>
          </w:tcPr>
          <w:p w14:paraId="68E7A141" w14:textId="065B3EC5" w:rsidR="00C5663C" w:rsidRDefault="00C5663C" w:rsidP="00C5663C">
            <w:pPr>
              <w:rPr>
                <w:b/>
                <w:sz w:val="24"/>
                <w:szCs w:val="24"/>
              </w:rPr>
            </w:pPr>
            <w:r w:rsidRPr="007B4688">
              <w:rPr>
                <w:b/>
                <w:sz w:val="24"/>
                <w:szCs w:val="24"/>
              </w:rPr>
              <w:lastRenderedPageBreak/>
              <w:t>Project summary</w:t>
            </w:r>
            <w:r w:rsidR="00351AE3">
              <w:rPr>
                <w:b/>
                <w:sz w:val="24"/>
                <w:szCs w:val="24"/>
              </w:rPr>
              <w:t xml:space="preserve"> for BBRO Publication</w:t>
            </w:r>
            <w:r w:rsidR="00CE4D6F">
              <w:rPr>
                <w:b/>
                <w:sz w:val="24"/>
                <w:szCs w:val="24"/>
              </w:rPr>
              <w:t xml:space="preserve"> (no more than 300 words)</w:t>
            </w:r>
          </w:p>
        </w:tc>
      </w:tr>
      <w:tr w:rsidR="00C5663C" w14:paraId="35B4AA0D" w14:textId="77777777" w:rsidTr="00C5663C">
        <w:tc>
          <w:tcPr>
            <w:tcW w:w="9607" w:type="dxa"/>
            <w:gridSpan w:val="2"/>
          </w:tcPr>
          <w:p w14:paraId="39F0B964" w14:textId="77777777" w:rsidR="00C5663C" w:rsidRDefault="00C5663C" w:rsidP="00C5663C">
            <w:pPr>
              <w:rPr>
                <w:b/>
                <w:sz w:val="24"/>
                <w:szCs w:val="24"/>
              </w:rPr>
            </w:pPr>
          </w:p>
          <w:p w14:paraId="48EA8E39" w14:textId="3B4DB497" w:rsidR="00C5663C" w:rsidRDefault="008D10B8" w:rsidP="00C5663C">
            <w:pPr>
              <w:rPr>
                <w:sz w:val="24"/>
                <w:szCs w:val="24"/>
              </w:rPr>
            </w:pPr>
            <w:r>
              <w:rPr>
                <w:sz w:val="24"/>
                <w:szCs w:val="24"/>
              </w:rPr>
              <w:t>Work on other arable crops such as OSR and cereals has shown that crops frequently respond to additional sulphur fertilisers, especially on lighter land where the risk of sulphur deficiency is greatest. The depletion of atmospheric deposition of sulphur is well document</w:t>
            </w:r>
            <w:r w:rsidR="0040642C">
              <w:rPr>
                <w:sz w:val="24"/>
                <w:szCs w:val="24"/>
              </w:rPr>
              <w:t>ed</w:t>
            </w:r>
            <w:r w:rsidR="00751FD6">
              <w:rPr>
                <w:sz w:val="24"/>
                <w:szCs w:val="24"/>
              </w:rPr>
              <w:t xml:space="preserve">. </w:t>
            </w:r>
            <w:r>
              <w:rPr>
                <w:sz w:val="24"/>
                <w:szCs w:val="24"/>
              </w:rPr>
              <w:t>The uptake of sulphur by sugar beet is around 50-70kg/ha in average yielding beet crops and as much as 100kg/ha in higher yielding crops</w:t>
            </w:r>
            <w:r w:rsidR="00D843B0">
              <w:rPr>
                <w:sz w:val="24"/>
                <w:szCs w:val="24"/>
              </w:rPr>
              <w:t>. P</w:t>
            </w:r>
            <w:r w:rsidR="00751FD6">
              <w:rPr>
                <w:sz w:val="24"/>
                <w:szCs w:val="24"/>
              </w:rPr>
              <w:t xml:space="preserve">revious trials have identified small but often inconsistent response of sugar beet to additional </w:t>
            </w:r>
            <w:r w:rsidR="00D843B0">
              <w:rPr>
                <w:sz w:val="24"/>
                <w:szCs w:val="24"/>
              </w:rPr>
              <w:t xml:space="preserve">soil-applied </w:t>
            </w:r>
            <w:r w:rsidR="00751FD6">
              <w:rPr>
                <w:sz w:val="24"/>
                <w:szCs w:val="24"/>
              </w:rPr>
              <w:t>sulphur.</w:t>
            </w:r>
            <w:r w:rsidR="00D843B0">
              <w:rPr>
                <w:sz w:val="24"/>
                <w:szCs w:val="24"/>
              </w:rPr>
              <w:t xml:space="preserve"> The current series of trials is assessing </w:t>
            </w:r>
            <w:r w:rsidR="00B24D60">
              <w:rPr>
                <w:sz w:val="24"/>
                <w:szCs w:val="24"/>
              </w:rPr>
              <w:t xml:space="preserve">sugar beet </w:t>
            </w:r>
            <w:r w:rsidR="00D843B0">
              <w:rPr>
                <w:sz w:val="24"/>
                <w:szCs w:val="24"/>
              </w:rPr>
              <w:t>response</w:t>
            </w:r>
            <w:r w:rsidR="00B24D60">
              <w:rPr>
                <w:sz w:val="24"/>
                <w:szCs w:val="24"/>
              </w:rPr>
              <w:t>s</w:t>
            </w:r>
            <w:r w:rsidR="00D843B0">
              <w:rPr>
                <w:sz w:val="24"/>
                <w:szCs w:val="24"/>
              </w:rPr>
              <w:t xml:space="preserve"> on </w:t>
            </w:r>
            <w:r w:rsidR="00B24D60">
              <w:rPr>
                <w:sz w:val="24"/>
                <w:szCs w:val="24"/>
              </w:rPr>
              <w:t>low sulphur sites to additions of</w:t>
            </w:r>
            <w:r w:rsidR="00713503">
              <w:rPr>
                <w:sz w:val="24"/>
                <w:szCs w:val="24"/>
              </w:rPr>
              <w:t xml:space="preserve"> 25,50 75 &amp; 100 kg sulphur per hectare.</w:t>
            </w:r>
            <w:r w:rsidR="00490304">
              <w:rPr>
                <w:sz w:val="24"/>
                <w:szCs w:val="24"/>
              </w:rPr>
              <w:t xml:space="preserve"> Results in 2017 showed a limited number of statistically significant yield response to any addition of sulphur.</w:t>
            </w:r>
            <w:r w:rsidR="00B24D60">
              <w:rPr>
                <w:sz w:val="24"/>
                <w:szCs w:val="24"/>
              </w:rPr>
              <w:t xml:space="preserve"> </w:t>
            </w:r>
            <w:r w:rsidR="00490304">
              <w:rPr>
                <w:sz w:val="24"/>
                <w:szCs w:val="24"/>
              </w:rPr>
              <w:t xml:space="preserve">There were no </w:t>
            </w:r>
            <w:r w:rsidR="0011639D">
              <w:rPr>
                <w:sz w:val="24"/>
                <w:szCs w:val="24"/>
              </w:rPr>
              <w:t xml:space="preserve">symptoms of sulphur deficiency identified in </w:t>
            </w:r>
            <w:r w:rsidR="00DC01D3">
              <w:rPr>
                <w:sz w:val="24"/>
                <w:szCs w:val="24"/>
              </w:rPr>
              <w:t>the canopy of untreated plots</w:t>
            </w:r>
            <w:r w:rsidR="0011639D">
              <w:rPr>
                <w:sz w:val="24"/>
                <w:szCs w:val="24"/>
              </w:rPr>
              <w:t>.</w:t>
            </w:r>
            <w:r w:rsidR="003039C7">
              <w:rPr>
                <w:sz w:val="24"/>
                <w:szCs w:val="24"/>
              </w:rPr>
              <w:t xml:space="preserve"> </w:t>
            </w:r>
            <w:r w:rsidR="00490304">
              <w:rPr>
                <w:sz w:val="24"/>
                <w:szCs w:val="24"/>
              </w:rPr>
              <w:t xml:space="preserve">The weather in 2017 resulted in very rapid and vigorous canopy growth, especially early in the season. It is likely that plants were able to access soil sulphur reserves efficiently.  </w:t>
            </w:r>
            <w:r w:rsidR="00495EFA">
              <w:rPr>
                <w:sz w:val="24"/>
                <w:szCs w:val="24"/>
              </w:rPr>
              <w:t xml:space="preserve">A survey of the sulphur levels in 30 fields (Beet Yield Challenge fields) </w:t>
            </w:r>
            <w:r w:rsidR="00C634EA">
              <w:rPr>
                <w:sz w:val="24"/>
                <w:szCs w:val="24"/>
              </w:rPr>
              <w:t xml:space="preserve">in 2017 </w:t>
            </w:r>
            <w:r w:rsidR="001A0CEA">
              <w:rPr>
                <w:sz w:val="24"/>
                <w:szCs w:val="24"/>
              </w:rPr>
              <w:t xml:space="preserve">showed soil levels of sulphate </w:t>
            </w:r>
            <w:r w:rsidR="00FA0C03">
              <w:rPr>
                <w:sz w:val="24"/>
                <w:szCs w:val="24"/>
              </w:rPr>
              <w:t>levels (</w:t>
            </w:r>
            <w:r w:rsidR="00D82D19">
              <w:rPr>
                <w:sz w:val="24"/>
                <w:szCs w:val="24"/>
              </w:rPr>
              <w:t xml:space="preserve">phosphate buffer extractable) </w:t>
            </w:r>
            <w:r w:rsidR="001A0CEA">
              <w:rPr>
                <w:sz w:val="24"/>
                <w:szCs w:val="24"/>
              </w:rPr>
              <w:t>to range</w:t>
            </w:r>
            <w:r w:rsidR="00D82D19">
              <w:rPr>
                <w:sz w:val="24"/>
                <w:szCs w:val="24"/>
              </w:rPr>
              <w:t xml:space="preserve"> between 8 and 62 mg/l</w:t>
            </w:r>
            <w:r w:rsidR="00C634EA">
              <w:rPr>
                <w:sz w:val="24"/>
                <w:szCs w:val="24"/>
              </w:rPr>
              <w:t xml:space="preserve">. Higher soil sulphate levels tended to be associated with higher soil organic matter soils but there was no relationship established between soil sulphate levels, </w:t>
            </w:r>
            <w:r w:rsidR="00BF52DB">
              <w:rPr>
                <w:sz w:val="24"/>
                <w:szCs w:val="24"/>
              </w:rPr>
              <w:t>canopy development, leaf sulphur analysis in July and yield.</w:t>
            </w:r>
          </w:p>
          <w:p w14:paraId="0A3481CB" w14:textId="6BBC6BBB" w:rsidR="00CE4567" w:rsidRDefault="00CE4567" w:rsidP="00C5663C">
            <w:pPr>
              <w:rPr>
                <w:sz w:val="24"/>
                <w:szCs w:val="24"/>
              </w:rPr>
            </w:pPr>
          </w:p>
          <w:p w14:paraId="367DC298" w14:textId="1A107D5E" w:rsidR="00CE4567" w:rsidRPr="009F09AC" w:rsidRDefault="009F09AC" w:rsidP="00C5663C">
            <w:pPr>
              <w:rPr>
                <w:b/>
                <w:bCs/>
                <w:sz w:val="24"/>
                <w:szCs w:val="24"/>
              </w:rPr>
            </w:pPr>
            <w:r w:rsidRPr="009F09AC">
              <w:rPr>
                <w:b/>
                <w:bCs/>
                <w:sz w:val="24"/>
                <w:szCs w:val="24"/>
              </w:rPr>
              <w:t xml:space="preserve">                                      </w:t>
            </w:r>
            <w:r w:rsidR="00530CB6" w:rsidRPr="009F09AC">
              <w:rPr>
                <w:b/>
                <w:bCs/>
                <w:sz w:val="24"/>
                <w:szCs w:val="24"/>
              </w:rPr>
              <w:t>2018 Results</w:t>
            </w:r>
          </w:p>
          <w:p w14:paraId="202E5C81" w14:textId="4755965C" w:rsidR="00CE4567" w:rsidRDefault="00CE4567" w:rsidP="00C5663C">
            <w:pPr>
              <w:rPr>
                <w:sz w:val="24"/>
                <w:szCs w:val="24"/>
              </w:rPr>
            </w:pPr>
          </w:p>
          <w:tbl>
            <w:tblPr>
              <w:tblW w:w="4660" w:type="dxa"/>
              <w:tblLook w:val="04A0" w:firstRow="1" w:lastRow="0" w:firstColumn="1" w:lastColumn="0" w:noHBand="0" w:noVBand="1"/>
            </w:tblPr>
            <w:tblGrid>
              <w:gridCol w:w="1260"/>
              <w:gridCol w:w="1301"/>
              <w:gridCol w:w="1332"/>
              <w:gridCol w:w="823"/>
            </w:tblGrid>
            <w:tr w:rsidR="00996869" w:rsidRPr="00830FAE" w14:paraId="471DCD4D" w14:textId="77777777" w:rsidTr="00830FAE">
              <w:trPr>
                <w:trHeight w:val="288"/>
              </w:trPr>
              <w:tc>
                <w:tcPr>
                  <w:tcW w:w="1260" w:type="dxa"/>
                  <w:tcBorders>
                    <w:top w:val="nil"/>
                    <w:left w:val="nil"/>
                    <w:bottom w:val="nil"/>
                    <w:right w:val="nil"/>
                  </w:tcBorders>
                  <w:shd w:val="clear" w:color="auto" w:fill="auto"/>
                  <w:noWrap/>
                  <w:vAlign w:val="bottom"/>
                  <w:hideMark/>
                </w:tcPr>
                <w:p w14:paraId="72CF92E3" w14:textId="77777777" w:rsidR="00830FAE" w:rsidRPr="00830FAE" w:rsidRDefault="00830FAE" w:rsidP="00830FAE">
                  <w:pPr>
                    <w:spacing w:after="0" w:line="240" w:lineRule="auto"/>
                    <w:rPr>
                      <w:rFonts w:ascii="Times New Roman" w:eastAsia="Times New Roman" w:hAnsi="Times New Roman" w:cs="Times New Roman"/>
                      <w:sz w:val="24"/>
                      <w:szCs w:val="24"/>
                      <w:lang w:eastAsia="en-GB"/>
                    </w:rPr>
                  </w:pPr>
                </w:p>
              </w:tc>
              <w:tc>
                <w:tcPr>
                  <w:tcW w:w="3400" w:type="dxa"/>
                  <w:gridSpan w:val="3"/>
                  <w:tcBorders>
                    <w:top w:val="nil"/>
                    <w:left w:val="nil"/>
                    <w:bottom w:val="nil"/>
                    <w:right w:val="nil"/>
                  </w:tcBorders>
                  <w:shd w:val="clear" w:color="auto" w:fill="auto"/>
                  <w:noWrap/>
                  <w:vAlign w:val="bottom"/>
                  <w:hideMark/>
                </w:tcPr>
                <w:p w14:paraId="20430B86" w14:textId="77777777" w:rsidR="00830FAE" w:rsidRPr="00830FAE" w:rsidRDefault="00830FAE" w:rsidP="00830FAE">
                  <w:pPr>
                    <w:spacing w:after="0" w:line="240" w:lineRule="auto"/>
                    <w:jc w:val="center"/>
                    <w:rPr>
                      <w:rFonts w:ascii="Calibri" w:eastAsia="Times New Roman" w:hAnsi="Calibri" w:cs="Calibri"/>
                      <w:color w:val="000000"/>
                      <w:lang w:eastAsia="en-GB"/>
                    </w:rPr>
                  </w:pPr>
                  <w:r w:rsidRPr="00830FAE">
                    <w:rPr>
                      <w:rFonts w:ascii="Calibri" w:eastAsia="Times New Roman" w:hAnsi="Calibri" w:cs="Calibri"/>
                      <w:color w:val="000000"/>
                      <w:lang w:eastAsia="en-GB"/>
                    </w:rPr>
                    <w:t>Sugar Yield t/ha</w:t>
                  </w:r>
                </w:p>
              </w:tc>
            </w:tr>
            <w:tr w:rsidR="008C19B3" w:rsidRPr="00830FAE" w14:paraId="33D27452" w14:textId="77777777" w:rsidTr="00830FAE">
              <w:trPr>
                <w:trHeight w:val="288"/>
              </w:trPr>
              <w:tc>
                <w:tcPr>
                  <w:tcW w:w="1260" w:type="dxa"/>
                  <w:tcBorders>
                    <w:top w:val="nil"/>
                    <w:left w:val="nil"/>
                    <w:bottom w:val="nil"/>
                    <w:right w:val="nil"/>
                  </w:tcBorders>
                  <w:shd w:val="clear" w:color="auto" w:fill="auto"/>
                  <w:noWrap/>
                  <w:vAlign w:val="bottom"/>
                </w:tcPr>
                <w:p w14:paraId="29105612" w14:textId="13509A79" w:rsidR="008C19B3" w:rsidRPr="00830FAE" w:rsidRDefault="008C19B3" w:rsidP="00830FAE">
                  <w:pPr>
                    <w:spacing w:after="0" w:line="240" w:lineRule="auto"/>
                    <w:rPr>
                      <w:rFonts w:ascii="Times New Roman" w:eastAsia="Times New Roman" w:hAnsi="Times New Roman" w:cs="Times New Roman"/>
                      <w:sz w:val="24"/>
                      <w:szCs w:val="24"/>
                      <w:lang w:eastAsia="en-GB"/>
                    </w:rPr>
                  </w:pPr>
                </w:p>
              </w:tc>
              <w:tc>
                <w:tcPr>
                  <w:tcW w:w="3400" w:type="dxa"/>
                  <w:gridSpan w:val="3"/>
                  <w:tcBorders>
                    <w:top w:val="nil"/>
                    <w:left w:val="nil"/>
                    <w:bottom w:val="nil"/>
                    <w:right w:val="nil"/>
                  </w:tcBorders>
                  <w:shd w:val="clear" w:color="auto" w:fill="auto"/>
                  <w:noWrap/>
                  <w:vAlign w:val="bottom"/>
                </w:tcPr>
                <w:p w14:paraId="72C2BCD0" w14:textId="77777777" w:rsidR="008C19B3" w:rsidRPr="00830FAE" w:rsidRDefault="008C19B3" w:rsidP="00830FAE">
                  <w:pPr>
                    <w:spacing w:after="0" w:line="240" w:lineRule="auto"/>
                    <w:jc w:val="center"/>
                    <w:rPr>
                      <w:rFonts w:ascii="Calibri" w:eastAsia="Times New Roman" w:hAnsi="Calibri" w:cs="Calibri"/>
                      <w:color w:val="000000"/>
                      <w:lang w:eastAsia="en-GB"/>
                    </w:rPr>
                  </w:pPr>
                </w:p>
              </w:tc>
            </w:tr>
            <w:tr w:rsidR="00996869" w:rsidRPr="00830FAE" w14:paraId="4820235D" w14:textId="77777777" w:rsidTr="00830FAE">
              <w:trPr>
                <w:trHeight w:val="288"/>
              </w:trPr>
              <w:tc>
                <w:tcPr>
                  <w:tcW w:w="1260" w:type="dxa"/>
                  <w:tcBorders>
                    <w:top w:val="nil"/>
                    <w:left w:val="nil"/>
                    <w:bottom w:val="nil"/>
                    <w:right w:val="nil"/>
                  </w:tcBorders>
                  <w:shd w:val="clear" w:color="auto" w:fill="auto"/>
                  <w:noWrap/>
                  <w:vAlign w:val="bottom"/>
                  <w:hideMark/>
                </w:tcPr>
                <w:p w14:paraId="5D59D099" w14:textId="77777777" w:rsidR="00830FAE" w:rsidRPr="00830FAE" w:rsidRDefault="00830FAE" w:rsidP="00830FAE">
                  <w:pPr>
                    <w:spacing w:after="0" w:line="240" w:lineRule="auto"/>
                    <w:jc w:val="center"/>
                    <w:rPr>
                      <w:rFonts w:ascii="Calibri" w:eastAsia="Times New Roman" w:hAnsi="Calibri" w:cs="Calibri"/>
                      <w:color w:val="000000"/>
                      <w:lang w:eastAsia="en-GB"/>
                    </w:rPr>
                  </w:pPr>
                </w:p>
              </w:tc>
              <w:tc>
                <w:tcPr>
                  <w:tcW w:w="1301" w:type="dxa"/>
                  <w:tcBorders>
                    <w:top w:val="nil"/>
                    <w:left w:val="nil"/>
                    <w:bottom w:val="nil"/>
                    <w:right w:val="nil"/>
                  </w:tcBorders>
                  <w:shd w:val="clear" w:color="auto" w:fill="auto"/>
                  <w:noWrap/>
                  <w:vAlign w:val="bottom"/>
                  <w:hideMark/>
                </w:tcPr>
                <w:p w14:paraId="59A45E50" w14:textId="77777777" w:rsidR="00830FAE" w:rsidRPr="00830FAE" w:rsidRDefault="00830FAE" w:rsidP="00830FAE">
                  <w:pPr>
                    <w:spacing w:after="0" w:line="240" w:lineRule="auto"/>
                    <w:rPr>
                      <w:rFonts w:ascii="Calibri" w:eastAsia="Times New Roman" w:hAnsi="Calibri" w:cs="Calibri"/>
                      <w:color w:val="000000"/>
                      <w:lang w:eastAsia="en-GB"/>
                    </w:rPr>
                  </w:pPr>
                  <w:proofErr w:type="spellStart"/>
                  <w:r w:rsidRPr="00830FAE">
                    <w:rPr>
                      <w:rFonts w:ascii="Calibri" w:eastAsia="Times New Roman" w:hAnsi="Calibri" w:cs="Calibri"/>
                      <w:color w:val="000000"/>
                      <w:lang w:eastAsia="en-GB"/>
                    </w:rPr>
                    <w:t>Benniworth</w:t>
                  </w:r>
                  <w:proofErr w:type="spellEnd"/>
                </w:p>
              </w:tc>
              <w:tc>
                <w:tcPr>
                  <w:tcW w:w="1332" w:type="dxa"/>
                  <w:tcBorders>
                    <w:top w:val="nil"/>
                    <w:left w:val="nil"/>
                    <w:bottom w:val="nil"/>
                    <w:right w:val="nil"/>
                  </w:tcBorders>
                  <w:shd w:val="clear" w:color="auto" w:fill="auto"/>
                  <w:noWrap/>
                  <w:vAlign w:val="bottom"/>
                  <w:hideMark/>
                </w:tcPr>
                <w:p w14:paraId="11C31003" w14:textId="77777777" w:rsidR="00830FAE" w:rsidRPr="00830FAE" w:rsidRDefault="00830FAE" w:rsidP="00830FAE">
                  <w:pPr>
                    <w:spacing w:after="0" w:line="240" w:lineRule="auto"/>
                    <w:rPr>
                      <w:rFonts w:ascii="Calibri" w:eastAsia="Times New Roman" w:hAnsi="Calibri" w:cs="Calibri"/>
                      <w:color w:val="000000"/>
                      <w:lang w:eastAsia="en-GB"/>
                    </w:rPr>
                  </w:pPr>
                  <w:r w:rsidRPr="00830FAE">
                    <w:rPr>
                      <w:rFonts w:ascii="Calibri" w:eastAsia="Times New Roman" w:hAnsi="Calibri" w:cs="Calibri"/>
                      <w:color w:val="000000"/>
                      <w:lang w:eastAsia="en-GB"/>
                    </w:rPr>
                    <w:t>Bracebridge</w:t>
                  </w:r>
                </w:p>
              </w:tc>
              <w:tc>
                <w:tcPr>
                  <w:tcW w:w="767" w:type="dxa"/>
                  <w:tcBorders>
                    <w:top w:val="nil"/>
                    <w:left w:val="nil"/>
                    <w:bottom w:val="nil"/>
                    <w:right w:val="nil"/>
                  </w:tcBorders>
                  <w:shd w:val="clear" w:color="auto" w:fill="auto"/>
                  <w:noWrap/>
                  <w:vAlign w:val="bottom"/>
                  <w:hideMark/>
                </w:tcPr>
                <w:p w14:paraId="0349FA9E" w14:textId="77777777" w:rsidR="00830FAE" w:rsidRPr="00830FAE" w:rsidRDefault="00830FAE" w:rsidP="00830FAE">
                  <w:pPr>
                    <w:spacing w:after="0" w:line="240" w:lineRule="auto"/>
                    <w:rPr>
                      <w:rFonts w:ascii="Calibri" w:eastAsia="Times New Roman" w:hAnsi="Calibri" w:cs="Calibri"/>
                      <w:color w:val="000000"/>
                      <w:lang w:eastAsia="en-GB"/>
                    </w:rPr>
                  </w:pPr>
                  <w:proofErr w:type="spellStart"/>
                  <w:r w:rsidRPr="00830FAE">
                    <w:rPr>
                      <w:rFonts w:ascii="Calibri" w:eastAsia="Times New Roman" w:hAnsi="Calibri" w:cs="Calibri"/>
                      <w:color w:val="000000"/>
                      <w:lang w:eastAsia="en-GB"/>
                    </w:rPr>
                    <w:t>Tansor</w:t>
                  </w:r>
                  <w:proofErr w:type="spellEnd"/>
                </w:p>
              </w:tc>
            </w:tr>
            <w:tr w:rsidR="00996869" w:rsidRPr="00830FAE" w14:paraId="269BA2FF" w14:textId="77777777" w:rsidTr="00830FAE">
              <w:trPr>
                <w:trHeight w:val="288"/>
              </w:trPr>
              <w:tc>
                <w:tcPr>
                  <w:tcW w:w="1260" w:type="dxa"/>
                  <w:tcBorders>
                    <w:top w:val="nil"/>
                    <w:left w:val="nil"/>
                    <w:bottom w:val="nil"/>
                    <w:right w:val="nil"/>
                  </w:tcBorders>
                  <w:shd w:val="clear" w:color="auto" w:fill="auto"/>
                  <w:noWrap/>
                  <w:vAlign w:val="bottom"/>
                  <w:hideMark/>
                </w:tcPr>
                <w:p w14:paraId="13F987D3" w14:textId="77777777" w:rsidR="00830FAE" w:rsidRPr="00830FAE" w:rsidRDefault="00830FAE" w:rsidP="00830FAE">
                  <w:pPr>
                    <w:spacing w:after="0" w:line="240" w:lineRule="auto"/>
                    <w:rPr>
                      <w:rFonts w:ascii="Calibri" w:eastAsia="Times New Roman" w:hAnsi="Calibri" w:cs="Calibri"/>
                      <w:color w:val="000000"/>
                      <w:lang w:eastAsia="en-GB"/>
                    </w:rPr>
                  </w:pPr>
                  <w:r w:rsidRPr="00830FAE">
                    <w:rPr>
                      <w:rFonts w:ascii="Calibri" w:eastAsia="Times New Roman" w:hAnsi="Calibri" w:cs="Calibri"/>
                      <w:color w:val="000000"/>
                      <w:lang w:eastAsia="en-GB"/>
                    </w:rPr>
                    <w:t>0 Kg/ha S</w:t>
                  </w:r>
                </w:p>
              </w:tc>
              <w:tc>
                <w:tcPr>
                  <w:tcW w:w="1301" w:type="dxa"/>
                  <w:tcBorders>
                    <w:top w:val="nil"/>
                    <w:left w:val="nil"/>
                    <w:bottom w:val="nil"/>
                    <w:right w:val="nil"/>
                  </w:tcBorders>
                  <w:shd w:val="clear" w:color="auto" w:fill="auto"/>
                  <w:noWrap/>
                  <w:vAlign w:val="bottom"/>
                  <w:hideMark/>
                </w:tcPr>
                <w:p w14:paraId="66DC5662" w14:textId="77777777" w:rsidR="00830FAE" w:rsidRPr="00830FAE" w:rsidRDefault="00830FAE" w:rsidP="00830FAE">
                  <w:pPr>
                    <w:spacing w:after="0" w:line="240" w:lineRule="auto"/>
                    <w:jc w:val="right"/>
                    <w:rPr>
                      <w:rFonts w:ascii="Calibri" w:eastAsia="Times New Roman" w:hAnsi="Calibri" w:cs="Calibri"/>
                      <w:color w:val="000000"/>
                      <w:lang w:eastAsia="en-GB"/>
                    </w:rPr>
                  </w:pPr>
                  <w:r w:rsidRPr="00830FAE">
                    <w:rPr>
                      <w:rFonts w:ascii="Calibri" w:eastAsia="Times New Roman" w:hAnsi="Calibri" w:cs="Calibri"/>
                      <w:color w:val="000000"/>
                      <w:lang w:eastAsia="en-GB"/>
                    </w:rPr>
                    <w:t>12.999</w:t>
                  </w:r>
                </w:p>
              </w:tc>
              <w:tc>
                <w:tcPr>
                  <w:tcW w:w="1332" w:type="dxa"/>
                  <w:tcBorders>
                    <w:top w:val="nil"/>
                    <w:left w:val="nil"/>
                    <w:bottom w:val="nil"/>
                    <w:right w:val="nil"/>
                  </w:tcBorders>
                  <w:shd w:val="clear" w:color="auto" w:fill="auto"/>
                  <w:noWrap/>
                  <w:vAlign w:val="bottom"/>
                  <w:hideMark/>
                </w:tcPr>
                <w:p w14:paraId="2DEAD84D" w14:textId="77777777" w:rsidR="00830FAE" w:rsidRPr="00830FAE" w:rsidRDefault="00830FAE" w:rsidP="00830FAE">
                  <w:pPr>
                    <w:spacing w:after="0" w:line="240" w:lineRule="auto"/>
                    <w:jc w:val="right"/>
                    <w:rPr>
                      <w:rFonts w:ascii="Calibri" w:eastAsia="Times New Roman" w:hAnsi="Calibri" w:cs="Calibri"/>
                      <w:color w:val="000000"/>
                      <w:lang w:eastAsia="en-GB"/>
                    </w:rPr>
                  </w:pPr>
                  <w:r w:rsidRPr="00830FAE">
                    <w:rPr>
                      <w:rFonts w:ascii="Calibri" w:eastAsia="Times New Roman" w:hAnsi="Calibri" w:cs="Calibri"/>
                      <w:color w:val="000000"/>
                      <w:lang w:eastAsia="en-GB"/>
                    </w:rPr>
                    <w:t>11.79</w:t>
                  </w:r>
                </w:p>
              </w:tc>
              <w:tc>
                <w:tcPr>
                  <w:tcW w:w="767" w:type="dxa"/>
                  <w:tcBorders>
                    <w:top w:val="nil"/>
                    <w:left w:val="nil"/>
                    <w:bottom w:val="nil"/>
                    <w:right w:val="nil"/>
                  </w:tcBorders>
                  <w:shd w:val="clear" w:color="auto" w:fill="auto"/>
                  <w:noWrap/>
                  <w:vAlign w:val="bottom"/>
                  <w:hideMark/>
                </w:tcPr>
                <w:p w14:paraId="2578CEA0" w14:textId="77777777" w:rsidR="00830FAE" w:rsidRPr="00830FAE" w:rsidRDefault="00830FAE" w:rsidP="00830FAE">
                  <w:pPr>
                    <w:spacing w:after="0" w:line="240" w:lineRule="auto"/>
                    <w:jc w:val="right"/>
                    <w:rPr>
                      <w:rFonts w:ascii="Calibri" w:eastAsia="Times New Roman" w:hAnsi="Calibri" w:cs="Calibri"/>
                      <w:color w:val="000000"/>
                      <w:lang w:eastAsia="en-GB"/>
                    </w:rPr>
                  </w:pPr>
                  <w:r w:rsidRPr="00830FAE">
                    <w:rPr>
                      <w:rFonts w:ascii="Calibri" w:eastAsia="Times New Roman" w:hAnsi="Calibri" w:cs="Calibri"/>
                      <w:color w:val="000000"/>
                      <w:lang w:eastAsia="en-GB"/>
                    </w:rPr>
                    <w:t>12.79</w:t>
                  </w:r>
                </w:p>
              </w:tc>
            </w:tr>
            <w:tr w:rsidR="00996869" w:rsidRPr="00830FAE" w14:paraId="5C05645F" w14:textId="77777777" w:rsidTr="00830FAE">
              <w:trPr>
                <w:trHeight w:val="288"/>
              </w:trPr>
              <w:tc>
                <w:tcPr>
                  <w:tcW w:w="1260" w:type="dxa"/>
                  <w:tcBorders>
                    <w:top w:val="nil"/>
                    <w:left w:val="nil"/>
                    <w:bottom w:val="nil"/>
                    <w:right w:val="nil"/>
                  </w:tcBorders>
                  <w:shd w:val="clear" w:color="auto" w:fill="auto"/>
                  <w:noWrap/>
                  <w:vAlign w:val="bottom"/>
                  <w:hideMark/>
                </w:tcPr>
                <w:p w14:paraId="3BC8E66E" w14:textId="77777777" w:rsidR="00830FAE" w:rsidRPr="00830FAE" w:rsidRDefault="00830FAE" w:rsidP="00830FAE">
                  <w:pPr>
                    <w:spacing w:after="0" w:line="240" w:lineRule="auto"/>
                    <w:rPr>
                      <w:rFonts w:ascii="Calibri" w:eastAsia="Times New Roman" w:hAnsi="Calibri" w:cs="Calibri"/>
                      <w:color w:val="000000"/>
                      <w:lang w:eastAsia="en-GB"/>
                    </w:rPr>
                  </w:pPr>
                  <w:r w:rsidRPr="00830FAE">
                    <w:rPr>
                      <w:rFonts w:ascii="Calibri" w:eastAsia="Times New Roman" w:hAnsi="Calibri" w:cs="Calibri"/>
                      <w:color w:val="000000"/>
                      <w:lang w:eastAsia="en-GB"/>
                    </w:rPr>
                    <w:t>25 Kg/ha S</w:t>
                  </w:r>
                </w:p>
              </w:tc>
              <w:tc>
                <w:tcPr>
                  <w:tcW w:w="1301" w:type="dxa"/>
                  <w:tcBorders>
                    <w:top w:val="nil"/>
                    <w:left w:val="nil"/>
                    <w:bottom w:val="nil"/>
                    <w:right w:val="nil"/>
                  </w:tcBorders>
                  <w:shd w:val="clear" w:color="auto" w:fill="auto"/>
                  <w:noWrap/>
                  <w:vAlign w:val="bottom"/>
                  <w:hideMark/>
                </w:tcPr>
                <w:p w14:paraId="253CE2FA" w14:textId="77777777" w:rsidR="00830FAE" w:rsidRPr="00830FAE" w:rsidRDefault="00830FAE" w:rsidP="00830FAE">
                  <w:pPr>
                    <w:spacing w:after="0" w:line="240" w:lineRule="auto"/>
                    <w:jc w:val="right"/>
                    <w:rPr>
                      <w:rFonts w:ascii="Calibri" w:eastAsia="Times New Roman" w:hAnsi="Calibri" w:cs="Calibri"/>
                      <w:color w:val="000000"/>
                      <w:lang w:eastAsia="en-GB"/>
                    </w:rPr>
                  </w:pPr>
                  <w:r w:rsidRPr="00830FAE">
                    <w:rPr>
                      <w:rFonts w:ascii="Calibri" w:eastAsia="Times New Roman" w:hAnsi="Calibri" w:cs="Calibri"/>
                      <w:color w:val="000000"/>
                      <w:lang w:eastAsia="en-GB"/>
                    </w:rPr>
                    <w:t>12.332</w:t>
                  </w:r>
                </w:p>
              </w:tc>
              <w:tc>
                <w:tcPr>
                  <w:tcW w:w="1332" w:type="dxa"/>
                  <w:tcBorders>
                    <w:top w:val="nil"/>
                    <w:left w:val="nil"/>
                    <w:bottom w:val="nil"/>
                    <w:right w:val="nil"/>
                  </w:tcBorders>
                  <w:shd w:val="clear" w:color="auto" w:fill="auto"/>
                  <w:noWrap/>
                  <w:vAlign w:val="bottom"/>
                  <w:hideMark/>
                </w:tcPr>
                <w:p w14:paraId="2BDC6292" w14:textId="77777777" w:rsidR="00830FAE" w:rsidRPr="00830FAE" w:rsidRDefault="00830FAE" w:rsidP="00830FAE">
                  <w:pPr>
                    <w:spacing w:after="0" w:line="240" w:lineRule="auto"/>
                    <w:jc w:val="right"/>
                    <w:rPr>
                      <w:rFonts w:ascii="Calibri" w:eastAsia="Times New Roman" w:hAnsi="Calibri" w:cs="Calibri"/>
                      <w:color w:val="000000"/>
                      <w:lang w:eastAsia="en-GB"/>
                    </w:rPr>
                  </w:pPr>
                  <w:r w:rsidRPr="00830FAE">
                    <w:rPr>
                      <w:rFonts w:ascii="Calibri" w:eastAsia="Times New Roman" w:hAnsi="Calibri" w:cs="Calibri"/>
                      <w:color w:val="000000"/>
                      <w:lang w:eastAsia="en-GB"/>
                    </w:rPr>
                    <w:t>12.68</w:t>
                  </w:r>
                </w:p>
              </w:tc>
              <w:tc>
                <w:tcPr>
                  <w:tcW w:w="767" w:type="dxa"/>
                  <w:tcBorders>
                    <w:top w:val="nil"/>
                    <w:left w:val="nil"/>
                    <w:bottom w:val="nil"/>
                    <w:right w:val="nil"/>
                  </w:tcBorders>
                  <w:shd w:val="clear" w:color="auto" w:fill="auto"/>
                  <w:noWrap/>
                  <w:vAlign w:val="bottom"/>
                  <w:hideMark/>
                </w:tcPr>
                <w:p w14:paraId="40BE3509" w14:textId="77777777" w:rsidR="00830FAE" w:rsidRPr="00830FAE" w:rsidRDefault="00830FAE" w:rsidP="00830FAE">
                  <w:pPr>
                    <w:spacing w:after="0" w:line="240" w:lineRule="auto"/>
                    <w:jc w:val="right"/>
                    <w:rPr>
                      <w:rFonts w:ascii="Calibri" w:eastAsia="Times New Roman" w:hAnsi="Calibri" w:cs="Calibri"/>
                      <w:color w:val="000000"/>
                      <w:lang w:eastAsia="en-GB"/>
                    </w:rPr>
                  </w:pPr>
                  <w:r w:rsidRPr="00830FAE">
                    <w:rPr>
                      <w:rFonts w:ascii="Calibri" w:eastAsia="Times New Roman" w:hAnsi="Calibri" w:cs="Calibri"/>
                      <w:color w:val="000000"/>
                      <w:lang w:eastAsia="en-GB"/>
                    </w:rPr>
                    <w:t>12.74</w:t>
                  </w:r>
                </w:p>
              </w:tc>
            </w:tr>
            <w:tr w:rsidR="00996869" w:rsidRPr="00830FAE" w14:paraId="32D22093" w14:textId="77777777" w:rsidTr="00830FAE">
              <w:trPr>
                <w:trHeight w:val="288"/>
              </w:trPr>
              <w:tc>
                <w:tcPr>
                  <w:tcW w:w="1260" w:type="dxa"/>
                  <w:tcBorders>
                    <w:top w:val="nil"/>
                    <w:left w:val="nil"/>
                    <w:bottom w:val="nil"/>
                    <w:right w:val="nil"/>
                  </w:tcBorders>
                  <w:shd w:val="clear" w:color="auto" w:fill="auto"/>
                  <w:noWrap/>
                  <w:vAlign w:val="bottom"/>
                  <w:hideMark/>
                </w:tcPr>
                <w:p w14:paraId="55E88300" w14:textId="77777777" w:rsidR="00830FAE" w:rsidRPr="00830FAE" w:rsidRDefault="00830FAE" w:rsidP="00830FAE">
                  <w:pPr>
                    <w:spacing w:after="0" w:line="240" w:lineRule="auto"/>
                    <w:rPr>
                      <w:rFonts w:ascii="Calibri" w:eastAsia="Times New Roman" w:hAnsi="Calibri" w:cs="Calibri"/>
                      <w:color w:val="000000"/>
                      <w:lang w:eastAsia="en-GB"/>
                    </w:rPr>
                  </w:pPr>
                  <w:r w:rsidRPr="00830FAE">
                    <w:rPr>
                      <w:rFonts w:ascii="Calibri" w:eastAsia="Times New Roman" w:hAnsi="Calibri" w:cs="Calibri"/>
                      <w:color w:val="000000"/>
                      <w:lang w:eastAsia="en-GB"/>
                    </w:rPr>
                    <w:t>50 Kg/ha S</w:t>
                  </w:r>
                </w:p>
              </w:tc>
              <w:tc>
                <w:tcPr>
                  <w:tcW w:w="1301" w:type="dxa"/>
                  <w:tcBorders>
                    <w:top w:val="nil"/>
                    <w:left w:val="nil"/>
                    <w:bottom w:val="nil"/>
                    <w:right w:val="nil"/>
                  </w:tcBorders>
                  <w:shd w:val="clear" w:color="auto" w:fill="auto"/>
                  <w:noWrap/>
                  <w:vAlign w:val="bottom"/>
                  <w:hideMark/>
                </w:tcPr>
                <w:p w14:paraId="53F685D1" w14:textId="77777777" w:rsidR="00830FAE" w:rsidRPr="00830FAE" w:rsidRDefault="00830FAE" w:rsidP="00830FAE">
                  <w:pPr>
                    <w:spacing w:after="0" w:line="240" w:lineRule="auto"/>
                    <w:jc w:val="right"/>
                    <w:rPr>
                      <w:rFonts w:ascii="Calibri" w:eastAsia="Times New Roman" w:hAnsi="Calibri" w:cs="Calibri"/>
                      <w:color w:val="000000"/>
                      <w:lang w:eastAsia="en-GB"/>
                    </w:rPr>
                  </w:pPr>
                  <w:r w:rsidRPr="00830FAE">
                    <w:rPr>
                      <w:rFonts w:ascii="Calibri" w:eastAsia="Times New Roman" w:hAnsi="Calibri" w:cs="Calibri"/>
                      <w:color w:val="000000"/>
                      <w:lang w:eastAsia="en-GB"/>
                    </w:rPr>
                    <w:t>12.781</w:t>
                  </w:r>
                </w:p>
              </w:tc>
              <w:tc>
                <w:tcPr>
                  <w:tcW w:w="1332" w:type="dxa"/>
                  <w:tcBorders>
                    <w:top w:val="nil"/>
                    <w:left w:val="nil"/>
                    <w:bottom w:val="nil"/>
                    <w:right w:val="nil"/>
                  </w:tcBorders>
                  <w:shd w:val="clear" w:color="auto" w:fill="auto"/>
                  <w:noWrap/>
                  <w:vAlign w:val="bottom"/>
                  <w:hideMark/>
                </w:tcPr>
                <w:p w14:paraId="33789591" w14:textId="77777777" w:rsidR="00830FAE" w:rsidRPr="00830FAE" w:rsidRDefault="00830FAE" w:rsidP="00830FAE">
                  <w:pPr>
                    <w:spacing w:after="0" w:line="240" w:lineRule="auto"/>
                    <w:jc w:val="right"/>
                    <w:rPr>
                      <w:rFonts w:ascii="Calibri" w:eastAsia="Times New Roman" w:hAnsi="Calibri" w:cs="Calibri"/>
                      <w:color w:val="000000"/>
                      <w:lang w:eastAsia="en-GB"/>
                    </w:rPr>
                  </w:pPr>
                  <w:r w:rsidRPr="00830FAE">
                    <w:rPr>
                      <w:rFonts w:ascii="Calibri" w:eastAsia="Times New Roman" w:hAnsi="Calibri" w:cs="Calibri"/>
                      <w:color w:val="000000"/>
                      <w:lang w:eastAsia="en-GB"/>
                    </w:rPr>
                    <w:t>12.23</w:t>
                  </w:r>
                </w:p>
              </w:tc>
              <w:tc>
                <w:tcPr>
                  <w:tcW w:w="767" w:type="dxa"/>
                  <w:tcBorders>
                    <w:top w:val="nil"/>
                    <w:left w:val="nil"/>
                    <w:bottom w:val="nil"/>
                    <w:right w:val="nil"/>
                  </w:tcBorders>
                  <w:shd w:val="clear" w:color="auto" w:fill="auto"/>
                  <w:noWrap/>
                  <w:vAlign w:val="bottom"/>
                  <w:hideMark/>
                </w:tcPr>
                <w:p w14:paraId="340EB212" w14:textId="77777777" w:rsidR="00830FAE" w:rsidRPr="00830FAE" w:rsidRDefault="00830FAE" w:rsidP="00830FAE">
                  <w:pPr>
                    <w:spacing w:after="0" w:line="240" w:lineRule="auto"/>
                    <w:jc w:val="right"/>
                    <w:rPr>
                      <w:rFonts w:ascii="Calibri" w:eastAsia="Times New Roman" w:hAnsi="Calibri" w:cs="Calibri"/>
                      <w:color w:val="000000"/>
                      <w:lang w:eastAsia="en-GB"/>
                    </w:rPr>
                  </w:pPr>
                  <w:r w:rsidRPr="00830FAE">
                    <w:rPr>
                      <w:rFonts w:ascii="Calibri" w:eastAsia="Times New Roman" w:hAnsi="Calibri" w:cs="Calibri"/>
                      <w:color w:val="000000"/>
                      <w:lang w:eastAsia="en-GB"/>
                    </w:rPr>
                    <w:t>12.92</w:t>
                  </w:r>
                </w:p>
              </w:tc>
            </w:tr>
            <w:tr w:rsidR="00996869" w:rsidRPr="00830FAE" w14:paraId="14977B09" w14:textId="77777777" w:rsidTr="00830FAE">
              <w:trPr>
                <w:trHeight w:val="288"/>
              </w:trPr>
              <w:tc>
                <w:tcPr>
                  <w:tcW w:w="1260" w:type="dxa"/>
                  <w:tcBorders>
                    <w:top w:val="nil"/>
                    <w:left w:val="nil"/>
                    <w:bottom w:val="nil"/>
                    <w:right w:val="nil"/>
                  </w:tcBorders>
                  <w:shd w:val="clear" w:color="auto" w:fill="auto"/>
                  <w:noWrap/>
                  <w:vAlign w:val="bottom"/>
                  <w:hideMark/>
                </w:tcPr>
                <w:p w14:paraId="42387E8B" w14:textId="77777777" w:rsidR="00830FAE" w:rsidRPr="00830FAE" w:rsidRDefault="00830FAE" w:rsidP="00830FAE">
                  <w:pPr>
                    <w:spacing w:after="0" w:line="240" w:lineRule="auto"/>
                    <w:rPr>
                      <w:rFonts w:ascii="Calibri" w:eastAsia="Times New Roman" w:hAnsi="Calibri" w:cs="Calibri"/>
                      <w:color w:val="000000"/>
                      <w:lang w:eastAsia="en-GB"/>
                    </w:rPr>
                  </w:pPr>
                  <w:r w:rsidRPr="00830FAE">
                    <w:rPr>
                      <w:rFonts w:ascii="Calibri" w:eastAsia="Times New Roman" w:hAnsi="Calibri" w:cs="Calibri"/>
                      <w:color w:val="000000"/>
                      <w:lang w:eastAsia="en-GB"/>
                    </w:rPr>
                    <w:t>75 Kg/ha S</w:t>
                  </w:r>
                </w:p>
              </w:tc>
              <w:tc>
                <w:tcPr>
                  <w:tcW w:w="1301" w:type="dxa"/>
                  <w:tcBorders>
                    <w:top w:val="nil"/>
                    <w:left w:val="nil"/>
                    <w:bottom w:val="nil"/>
                    <w:right w:val="nil"/>
                  </w:tcBorders>
                  <w:shd w:val="clear" w:color="auto" w:fill="auto"/>
                  <w:noWrap/>
                  <w:vAlign w:val="bottom"/>
                  <w:hideMark/>
                </w:tcPr>
                <w:p w14:paraId="0C5B7DDB" w14:textId="77777777" w:rsidR="00830FAE" w:rsidRPr="00830FAE" w:rsidRDefault="00830FAE" w:rsidP="00830FAE">
                  <w:pPr>
                    <w:spacing w:after="0" w:line="240" w:lineRule="auto"/>
                    <w:jc w:val="right"/>
                    <w:rPr>
                      <w:rFonts w:ascii="Calibri" w:eastAsia="Times New Roman" w:hAnsi="Calibri" w:cs="Calibri"/>
                      <w:color w:val="000000"/>
                      <w:lang w:eastAsia="en-GB"/>
                    </w:rPr>
                  </w:pPr>
                  <w:r w:rsidRPr="00830FAE">
                    <w:rPr>
                      <w:rFonts w:ascii="Calibri" w:eastAsia="Times New Roman" w:hAnsi="Calibri" w:cs="Calibri"/>
                      <w:color w:val="000000"/>
                      <w:lang w:eastAsia="en-GB"/>
                    </w:rPr>
                    <w:t>12.605</w:t>
                  </w:r>
                </w:p>
              </w:tc>
              <w:tc>
                <w:tcPr>
                  <w:tcW w:w="1332" w:type="dxa"/>
                  <w:tcBorders>
                    <w:top w:val="nil"/>
                    <w:left w:val="nil"/>
                    <w:bottom w:val="nil"/>
                    <w:right w:val="nil"/>
                  </w:tcBorders>
                  <w:shd w:val="clear" w:color="auto" w:fill="auto"/>
                  <w:noWrap/>
                  <w:vAlign w:val="bottom"/>
                  <w:hideMark/>
                </w:tcPr>
                <w:p w14:paraId="2CF7E87E" w14:textId="77777777" w:rsidR="00830FAE" w:rsidRPr="00830FAE" w:rsidRDefault="00830FAE" w:rsidP="00830FAE">
                  <w:pPr>
                    <w:spacing w:after="0" w:line="240" w:lineRule="auto"/>
                    <w:jc w:val="right"/>
                    <w:rPr>
                      <w:rFonts w:ascii="Calibri" w:eastAsia="Times New Roman" w:hAnsi="Calibri" w:cs="Calibri"/>
                      <w:color w:val="000000"/>
                      <w:lang w:eastAsia="en-GB"/>
                    </w:rPr>
                  </w:pPr>
                  <w:r w:rsidRPr="00830FAE">
                    <w:rPr>
                      <w:rFonts w:ascii="Calibri" w:eastAsia="Times New Roman" w:hAnsi="Calibri" w:cs="Calibri"/>
                      <w:color w:val="000000"/>
                      <w:lang w:eastAsia="en-GB"/>
                    </w:rPr>
                    <w:t>12.53</w:t>
                  </w:r>
                </w:p>
              </w:tc>
              <w:tc>
                <w:tcPr>
                  <w:tcW w:w="767" w:type="dxa"/>
                  <w:tcBorders>
                    <w:top w:val="nil"/>
                    <w:left w:val="nil"/>
                    <w:bottom w:val="nil"/>
                    <w:right w:val="nil"/>
                  </w:tcBorders>
                  <w:shd w:val="clear" w:color="auto" w:fill="auto"/>
                  <w:noWrap/>
                  <w:vAlign w:val="bottom"/>
                  <w:hideMark/>
                </w:tcPr>
                <w:p w14:paraId="3D9EEA83" w14:textId="77777777" w:rsidR="00830FAE" w:rsidRPr="00830FAE" w:rsidRDefault="00830FAE" w:rsidP="00830FAE">
                  <w:pPr>
                    <w:spacing w:after="0" w:line="240" w:lineRule="auto"/>
                    <w:jc w:val="right"/>
                    <w:rPr>
                      <w:rFonts w:ascii="Calibri" w:eastAsia="Times New Roman" w:hAnsi="Calibri" w:cs="Calibri"/>
                      <w:color w:val="000000"/>
                      <w:lang w:eastAsia="en-GB"/>
                    </w:rPr>
                  </w:pPr>
                  <w:r w:rsidRPr="00830FAE">
                    <w:rPr>
                      <w:rFonts w:ascii="Calibri" w:eastAsia="Times New Roman" w:hAnsi="Calibri" w:cs="Calibri"/>
                      <w:color w:val="000000"/>
                      <w:lang w:eastAsia="en-GB"/>
                    </w:rPr>
                    <w:t>12.79</w:t>
                  </w:r>
                </w:p>
              </w:tc>
            </w:tr>
            <w:tr w:rsidR="00996869" w:rsidRPr="00830FAE" w14:paraId="4FB37ED5" w14:textId="77777777" w:rsidTr="00830FAE">
              <w:trPr>
                <w:trHeight w:val="288"/>
              </w:trPr>
              <w:tc>
                <w:tcPr>
                  <w:tcW w:w="1260" w:type="dxa"/>
                  <w:tcBorders>
                    <w:top w:val="nil"/>
                    <w:left w:val="nil"/>
                    <w:bottom w:val="nil"/>
                    <w:right w:val="nil"/>
                  </w:tcBorders>
                  <w:shd w:val="clear" w:color="auto" w:fill="auto"/>
                  <w:noWrap/>
                  <w:vAlign w:val="bottom"/>
                  <w:hideMark/>
                </w:tcPr>
                <w:p w14:paraId="1257BAC6" w14:textId="0A1AF84A" w:rsidR="00830FAE" w:rsidRPr="00830FAE" w:rsidRDefault="00830FAE" w:rsidP="00830FAE">
                  <w:pPr>
                    <w:spacing w:after="0" w:line="240" w:lineRule="auto"/>
                    <w:rPr>
                      <w:rFonts w:ascii="Calibri" w:eastAsia="Times New Roman" w:hAnsi="Calibri" w:cs="Calibri"/>
                      <w:color w:val="000000"/>
                      <w:lang w:eastAsia="en-GB"/>
                    </w:rPr>
                  </w:pPr>
                  <w:r w:rsidRPr="00830FAE">
                    <w:rPr>
                      <w:rFonts w:ascii="Calibri" w:eastAsia="Times New Roman" w:hAnsi="Calibri" w:cs="Calibri"/>
                      <w:color w:val="000000"/>
                      <w:lang w:eastAsia="en-GB"/>
                    </w:rPr>
                    <w:t>100 Kg/</w:t>
                  </w:r>
                  <w:proofErr w:type="spellStart"/>
                  <w:r w:rsidRPr="00830FAE">
                    <w:rPr>
                      <w:rFonts w:ascii="Calibri" w:eastAsia="Times New Roman" w:hAnsi="Calibri" w:cs="Calibri"/>
                      <w:color w:val="000000"/>
                      <w:lang w:eastAsia="en-GB"/>
                    </w:rPr>
                    <w:t>haS</w:t>
                  </w:r>
                  <w:proofErr w:type="spellEnd"/>
                </w:p>
              </w:tc>
              <w:tc>
                <w:tcPr>
                  <w:tcW w:w="1301" w:type="dxa"/>
                  <w:tcBorders>
                    <w:top w:val="nil"/>
                    <w:left w:val="nil"/>
                    <w:bottom w:val="nil"/>
                    <w:right w:val="nil"/>
                  </w:tcBorders>
                  <w:shd w:val="clear" w:color="auto" w:fill="auto"/>
                  <w:noWrap/>
                  <w:vAlign w:val="bottom"/>
                  <w:hideMark/>
                </w:tcPr>
                <w:p w14:paraId="4AA501BD" w14:textId="77777777" w:rsidR="00830FAE" w:rsidRPr="00830FAE" w:rsidRDefault="00830FAE" w:rsidP="00830FAE">
                  <w:pPr>
                    <w:spacing w:after="0" w:line="240" w:lineRule="auto"/>
                    <w:jc w:val="right"/>
                    <w:rPr>
                      <w:rFonts w:ascii="Calibri" w:eastAsia="Times New Roman" w:hAnsi="Calibri" w:cs="Calibri"/>
                      <w:color w:val="000000"/>
                      <w:lang w:eastAsia="en-GB"/>
                    </w:rPr>
                  </w:pPr>
                  <w:r w:rsidRPr="00830FAE">
                    <w:rPr>
                      <w:rFonts w:ascii="Calibri" w:eastAsia="Times New Roman" w:hAnsi="Calibri" w:cs="Calibri"/>
                      <w:color w:val="000000"/>
                      <w:lang w:eastAsia="en-GB"/>
                    </w:rPr>
                    <w:t>12.459</w:t>
                  </w:r>
                </w:p>
              </w:tc>
              <w:tc>
                <w:tcPr>
                  <w:tcW w:w="1332" w:type="dxa"/>
                  <w:tcBorders>
                    <w:top w:val="nil"/>
                    <w:left w:val="nil"/>
                    <w:bottom w:val="nil"/>
                    <w:right w:val="nil"/>
                  </w:tcBorders>
                  <w:shd w:val="clear" w:color="auto" w:fill="auto"/>
                  <w:noWrap/>
                  <w:vAlign w:val="bottom"/>
                  <w:hideMark/>
                </w:tcPr>
                <w:p w14:paraId="37409843" w14:textId="77777777" w:rsidR="00830FAE" w:rsidRPr="00830FAE" w:rsidRDefault="00830FAE" w:rsidP="00830FAE">
                  <w:pPr>
                    <w:spacing w:after="0" w:line="240" w:lineRule="auto"/>
                    <w:jc w:val="right"/>
                    <w:rPr>
                      <w:rFonts w:ascii="Calibri" w:eastAsia="Times New Roman" w:hAnsi="Calibri" w:cs="Calibri"/>
                      <w:color w:val="000000"/>
                      <w:lang w:eastAsia="en-GB"/>
                    </w:rPr>
                  </w:pPr>
                  <w:r w:rsidRPr="00830FAE">
                    <w:rPr>
                      <w:rFonts w:ascii="Calibri" w:eastAsia="Times New Roman" w:hAnsi="Calibri" w:cs="Calibri"/>
                      <w:color w:val="000000"/>
                      <w:lang w:eastAsia="en-GB"/>
                    </w:rPr>
                    <w:t>11.9</w:t>
                  </w:r>
                </w:p>
              </w:tc>
              <w:tc>
                <w:tcPr>
                  <w:tcW w:w="767" w:type="dxa"/>
                  <w:tcBorders>
                    <w:top w:val="nil"/>
                    <w:left w:val="nil"/>
                    <w:bottom w:val="nil"/>
                    <w:right w:val="nil"/>
                  </w:tcBorders>
                  <w:shd w:val="clear" w:color="auto" w:fill="auto"/>
                  <w:noWrap/>
                  <w:vAlign w:val="bottom"/>
                  <w:hideMark/>
                </w:tcPr>
                <w:p w14:paraId="441E0BB2" w14:textId="77777777" w:rsidR="00830FAE" w:rsidRPr="00830FAE" w:rsidRDefault="00830FAE" w:rsidP="00830FAE">
                  <w:pPr>
                    <w:spacing w:after="0" w:line="240" w:lineRule="auto"/>
                    <w:jc w:val="right"/>
                    <w:rPr>
                      <w:rFonts w:ascii="Calibri" w:eastAsia="Times New Roman" w:hAnsi="Calibri" w:cs="Calibri"/>
                      <w:color w:val="000000"/>
                      <w:lang w:eastAsia="en-GB"/>
                    </w:rPr>
                  </w:pPr>
                  <w:r w:rsidRPr="00830FAE">
                    <w:rPr>
                      <w:rFonts w:ascii="Calibri" w:eastAsia="Times New Roman" w:hAnsi="Calibri" w:cs="Calibri"/>
                      <w:color w:val="000000"/>
                      <w:lang w:eastAsia="en-GB"/>
                    </w:rPr>
                    <w:t>12.24</w:t>
                  </w:r>
                </w:p>
              </w:tc>
            </w:tr>
            <w:tr w:rsidR="008C19B3" w:rsidRPr="00830FAE" w14:paraId="3649574F" w14:textId="77777777" w:rsidTr="00830FAE">
              <w:trPr>
                <w:trHeight w:val="288"/>
              </w:trPr>
              <w:tc>
                <w:tcPr>
                  <w:tcW w:w="1260" w:type="dxa"/>
                  <w:tcBorders>
                    <w:top w:val="nil"/>
                    <w:left w:val="nil"/>
                    <w:bottom w:val="nil"/>
                    <w:right w:val="nil"/>
                  </w:tcBorders>
                  <w:shd w:val="clear" w:color="auto" w:fill="auto"/>
                  <w:noWrap/>
                  <w:vAlign w:val="bottom"/>
                </w:tcPr>
                <w:p w14:paraId="16A19722" w14:textId="3B243DF4" w:rsidR="008C19B3" w:rsidRPr="00830FAE" w:rsidRDefault="008C19B3" w:rsidP="00830FAE">
                  <w:pPr>
                    <w:spacing w:after="0" w:line="240" w:lineRule="auto"/>
                    <w:rPr>
                      <w:rFonts w:ascii="Calibri" w:eastAsia="Times New Roman" w:hAnsi="Calibri" w:cs="Calibri"/>
                      <w:color w:val="000000"/>
                      <w:lang w:eastAsia="en-GB"/>
                    </w:rPr>
                  </w:pPr>
                </w:p>
              </w:tc>
              <w:tc>
                <w:tcPr>
                  <w:tcW w:w="1301" w:type="dxa"/>
                  <w:tcBorders>
                    <w:top w:val="nil"/>
                    <w:left w:val="nil"/>
                    <w:bottom w:val="nil"/>
                    <w:right w:val="nil"/>
                  </w:tcBorders>
                  <w:shd w:val="clear" w:color="auto" w:fill="auto"/>
                  <w:noWrap/>
                  <w:vAlign w:val="bottom"/>
                </w:tcPr>
                <w:p w14:paraId="502FB630" w14:textId="77777777" w:rsidR="008C19B3" w:rsidRPr="00830FAE" w:rsidRDefault="008C19B3" w:rsidP="00830FAE">
                  <w:pPr>
                    <w:spacing w:after="0" w:line="240" w:lineRule="auto"/>
                    <w:jc w:val="right"/>
                    <w:rPr>
                      <w:rFonts w:ascii="Calibri" w:eastAsia="Times New Roman" w:hAnsi="Calibri" w:cs="Calibri"/>
                      <w:color w:val="000000"/>
                      <w:lang w:eastAsia="en-GB"/>
                    </w:rPr>
                  </w:pPr>
                </w:p>
              </w:tc>
              <w:tc>
                <w:tcPr>
                  <w:tcW w:w="1332" w:type="dxa"/>
                  <w:tcBorders>
                    <w:top w:val="nil"/>
                    <w:left w:val="nil"/>
                    <w:bottom w:val="nil"/>
                    <w:right w:val="nil"/>
                  </w:tcBorders>
                  <w:shd w:val="clear" w:color="auto" w:fill="auto"/>
                  <w:noWrap/>
                  <w:vAlign w:val="bottom"/>
                </w:tcPr>
                <w:p w14:paraId="516D2A2D" w14:textId="77777777" w:rsidR="008C19B3" w:rsidRPr="00830FAE" w:rsidRDefault="008C19B3" w:rsidP="00830FAE">
                  <w:pPr>
                    <w:spacing w:after="0" w:line="240" w:lineRule="auto"/>
                    <w:jc w:val="right"/>
                    <w:rPr>
                      <w:rFonts w:ascii="Calibri" w:eastAsia="Times New Roman" w:hAnsi="Calibri" w:cs="Calibri"/>
                      <w:color w:val="000000"/>
                      <w:lang w:eastAsia="en-GB"/>
                    </w:rPr>
                  </w:pPr>
                </w:p>
              </w:tc>
              <w:tc>
                <w:tcPr>
                  <w:tcW w:w="767" w:type="dxa"/>
                  <w:tcBorders>
                    <w:top w:val="nil"/>
                    <w:left w:val="nil"/>
                    <w:bottom w:val="nil"/>
                    <w:right w:val="nil"/>
                  </w:tcBorders>
                  <w:shd w:val="clear" w:color="auto" w:fill="auto"/>
                  <w:noWrap/>
                  <w:vAlign w:val="bottom"/>
                </w:tcPr>
                <w:p w14:paraId="63F7D8E9" w14:textId="77777777" w:rsidR="008C19B3" w:rsidRPr="00830FAE" w:rsidRDefault="008C19B3" w:rsidP="00830FAE">
                  <w:pPr>
                    <w:spacing w:after="0" w:line="240" w:lineRule="auto"/>
                    <w:jc w:val="right"/>
                    <w:rPr>
                      <w:rFonts w:ascii="Calibri" w:eastAsia="Times New Roman" w:hAnsi="Calibri" w:cs="Calibri"/>
                      <w:color w:val="000000"/>
                      <w:lang w:eastAsia="en-GB"/>
                    </w:rPr>
                  </w:pPr>
                </w:p>
              </w:tc>
            </w:tr>
          </w:tbl>
          <w:p w14:paraId="15B495F6" w14:textId="1C306E89" w:rsidR="008C19B3" w:rsidRDefault="008C19B3" w:rsidP="00830FAE">
            <w:pPr>
              <w:rPr>
                <w:sz w:val="24"/>
                <w:szCs w:val="24"/>
              </w:rPr>
            </w:pPr>
          </w:p>
          <w:tbl>
            <w:tblPr>
              <w:tblW w:w="4660" w:type="dxa"/>
              <w:tblLook w:val="04A0" w:firstRow="1" w:lastRow="0" w:firstColumn="1" w:lastColumn="0" w:noHBand="0" w:noVBand="1"/>
            </w:tblPr>
            <w:tblGrid>
              <w:gridCol w:w="1260"/>
              <w:gridCol w:w="1301"/>
              <w:gridCol w:w="1332"/>
              <w:gridCol w:w="823"/>
            </w:tblGrid>
            <w:tr w:rsidR="008C19B3" w:rsidRPr="008C19B3" w14:paraId="43072771" w14:textId="77777777" w:rsidTr="008C19B3">
              <w:trPr>
                <w:trHeight w:val="288"/>
              </w:trPr>
              <w:tc>
                <w:tcPr>
                  <w:tcW w:w="1260" w:type="dxa"/>
                  <w:tcBorders>
                    <w:top w:val="nil"/>
                    <w:left w:val="nil"/>
                    <w:bottom w:val="nil"/>
                    <w:right w:val="nil"/>
                  </w:tcBorders>
                  <w:shd w:val="clear" w:color="auto" w:fill="auto"/>
                  <w:noWrap/>
                  <w:vAlign w:val="bottom"/>
                  <w:hideMark/>
                </w:tcPr>
                <w:p w14:paraId="4BE9BA16" w14:textId="77777777" w:rsidR="008C19B3" w:rsidRPr="008C19B3" w:rsidRDefault="008C19B3" w:rsidP="008C19B3">
                  <w:pPr>
                    <w:spacing w:after="0" w:line="240" w:lineRule="auto"/>
                    <w:rPr>
                      <w:rFonts w:ascii="Times New Roman" w:eastAsia="Times New Roman" w:hAnsi="Times New Roman" w:cs="Times New Roman"/>
                      <w:sz w:val="24"/>
                      <w:szCs w:val="24"/>
                      <w:lang w:eastAsia="en-GB"/>
                    </w:rPr>
                  </w:pPr>
                </w:p>
              </w:tc>
              <w:tc>
                <w:tcPr>
                  <w:tcW w:w="3400" w:type="dxa"/>
                  <w:gridSpan w:val="3"/>
                  <w:tcBorders>
                    <w:top w:val="nil"/>
                    <w:left w:val="nil"/>
                    <w:bottom w:val="nil"/>
                    <w:right w:val="nil"/>
                  </w:tcBorders>
                  <w:shd w:val="clear" w:color="auto" w:fill="auto"/>
                  <w:noWrap/>
                  <w:vAlign w:val="bottom"/>
                  <w:hideMark/>
                </w:tcPr>
                <w:p w14:paraId="6094AEEA" w14:textId="77777777" w:rsidR="008C19B3" w:rsidRPr="008C19B3" w:rsidRDefault="008C19B3" w:rsidP="008C19B3">
                  <w:pPr>
                    <w:spacing w:after="0" w:line="240" w:lineRule="auto"/>
                    <w:jc w:val="center"/>
                    <w:rPr>
                      <w:rFonts w:ascii="Calibri" w:eastAsia="Times New Roman" w:hAnsi="Calibri" w:cs="Calibri"/>
                      <w:color w:val="000000"/>
                      <w:lang w:eastAsia="en-GB"/>
                    </w:rPr>
                  </w:pPr>
                  <w:r w:rsidRPr="008C19B3">
                    <w:rPr>
                      <w:rFonts w:ascii="Calibri" w:eastAsia="Times New Roman" w:hAnsi="Calibri" w:cs="Calibri"/>
                      <w:color w:val="000000"/>
                      <w:lang w:eastAsia="en-GB"/>
                    </w:rPr>
                    <w:t>Clean Yield t/ha</w:t>
                  </w:r>
                </w:p>
              </w:tc>
            </w:tr>
            <w:tr w:rsidR="008C19B3" w:rsidRPr="008C19B3" w14:paraId="76B9B9AA" w14:textId="77777777" w:rsidTr="008C19B3">
              <w:trPr>
                <w:trHeight w:val="288"/>
              </w:trPr>
              <w:tc>
                <w:tcPr>
                  <w:tcW w:w="1260" w:type="dxa"/>
                  <w:tcBorders>
                    <w:top w:val="nil"/>
                    <w:left w:val="nil"/>
                    <w:bottom w:val="nil"/>
                    <w:right w:val="nil"/>
                  </w:tcBorders>
                  <w:shd w:val="clear" w:color="auto" w:fill="auto"/>
                  <w:noWrap/>
                  <w:vAlign w:val="bottom"/>
                  <w:hideMark/>
                </w:tcPr>
                <w:p w14:paraId="0480EB21" w14:textId="77777777" w:rsidR="008C19B3" w:rsidRPr="008C19B3" w:rsidRDefault="008C19B3" w:rsidP="008C19B3">
                  <w:pPr>
                    <w:spacing w:after="0" w:line="240" w:lineRule="auto"/>
                    <w:jc w:val="center"/>
                    <w:rPr>
                      <w:rFonts w:ascii="Calibri" w:eastAsia="Times New Roman" w:hAnsi="Calibri" w:cs="Calibri"/>
                      <w:color w:val="000000"/>
                      <w:lang w:eastAsia="en-GB"/>
                    </w:rPr>
                  </w:pPr>
                </w:p>
              </w:tc>
              <w:tc>
                <w:tcPr>
                  <w:tcW w:w="1301" w:type="dxa"/>
                  <w:tcBorders>
                    <w:top w:val="nil"/>
                    <w:left w:val="nil"/>
                    <w:bottom w:val="nil"/>
                    <w:right w:val="nil"/>
                  </w:tcBorders>
                  <w:shd w:val="clear" w:color="auto" w:fill="auto"/>
                  <w:noWrap/>
                  <w:vAlign w:val="bottom"/>
                  <w:hideMark/>
                </w:tcPr>
                <w:p w14:paraId="60C8F2A1" w14:textId="77777777" w:rsidR="008C19B3" w:rsidRPr="008C19B3" w:rsidRDefault="008C19B3" w:rsidP="008C19B3">
                  <w:pPr>
                    <w:spacing w:after="0" w:line="240" w:lineRule="auto"/>
                    <w:rPr>
                      <w:rFonts w:ascii="Calibri" w:eastAsia="Times New Roman" w:hAnsi="Calibri" w:cs="Calibri"/>
                      <w:color w:val="000000"/>
                      <w:lang w:eastAsia="en-GB"/>
                    </w:rPr>
                  </w:pPr>
                  <w:proofErr w:type="spellStart"/>
                  <w:r w:rsidRPr="008C19B3">
                    <w:rPr>
                      <w:rFonts w:ascii="Calibri" w:eastAsia="Times New Roman" w:hAnsi="Calibri" w:cs="Calibri"/>
                      <w:color w:val="000000"/>
                      <w:lang w:eastAsia="en-GB"/>
                    </w:rPr>
                    <w:t>Benniworth</w:t>
                  </w:r>
                  <w:proofErr w:type="spellEnd"/>
                </w:p>
              </w:tc>
              <w:tc>
                <w:tcPr>
                  <w:tcW w:w="1332" w:type="dxa"/>
                  <w:tcBorders>
                    <w:top w:val="nil"/>
                    <w:left w:val="nil"/>
                    <w:bottom w:val="nil"/>
                    <w:right w:val="nil"/>
                  </w:tcBorders>
                  <w:shd w:val="clear" w:color="auto" w:fill="auto"/>
                  <w:noWrap/>
                  <w:vAlign w:val="bottom"/>
                  <w:hideMark/>
                </w:tcPr>
                <w:p w14:paraId="1810F9AF" w14:textId="77777777" w:rsidR="008C19B3" w:rsidRPr="008C19B3" w:rsidRDefault="008C19B3" w:rsidP="008C19B3">
                  <w:pPr>
                    <w:spacing w:after="0" w:line="240" w:lineRule="auto"/>
                    <w:rPr>
                      <w:rFonts w:ascii="Calibri" w:eastAsia="Times New Roman" w:hAnsi="Calibri" w:cs="Calibri"/>
                      <w:color w:val="000000"/>
                      <w:lang w:eastAsia="en-GB"/>
                    </w:rPr>
                  </w:pPr>
                  <w:r w:rsidRPr="008C19B3">
                    <w:rPr>
                      <w:rFonts w:ascii="Calibri" w:eastAsia="Times New Roman" w:hAnsi="Calibri" w:cs="Calibri"/>
                      <w:color w:val="000000"/>
                      <w:lang w:eastAsia="en-GB"/>
                    </w:rPr>
                    <w:t>Bracebridge</w:t>
                  </w:r>
                </w:p>
              </w:tc>
              <w:tc>
                <w:tcPr>
                  <w:tcW w:w="767" w:type="dxa"/>
                  <w:tcBorders>
                    <w:top w:val="nil"/>
                    <w:left w:val="nil"/>
                    <w:bottom w:val="nil"/>
                    <w:right w:val="nil"/>
                  </w:tcBorders>
                  <w:shd w:val="clear" w:color="auto" w:fill="auto"/>
                  <w:noWrap/>
                  <w:vAlign w:val="bottom"/>
                  <w:hideMark/>
                </w:tcPr>
                <w:p w14:paraId="5E477754" w14:textId="77777777" w:rsidR="008C19B3" w:rsidRPr="008C19B3" w:rsidRDefault="008C19B3" w:rsidP="008C19B3">
                  <w:pPr>
                    <w:spacing w:after="0" w:line="240" w:lineRule="auto"/>
                    <w:rPr>
                      <w:rFonts w:ascii="Calibri" w:eastAsia="Times New Roman" w:hAnsi="Calibri" w:cs="Calibri"/>
                      <w:color w:val="000000"/>
                      <w:lang w:eastAsia="en-GB"/>
                    </w:rPr>
                  </w:pPr>
                  <w:proofErr w:type="spellStart"/>
                  <w:r w:rsidRPr="008C19B3">
                    <w:rPr>
                      <w:rFonts w:ascii="Calibri" w:eastAsia="Times New Roman" w:hAnsi="Calibri" w:cs="Calibri"/>
                      <w:color w:val="000000"/>
                      <w:lang w:eastAsia="en-GB"/>
                    </w:rPr>
                    <w:t>Tansor</w:t>
                  </w:r>
                  <w:proofErr w:type="spellEnd"/>
                </w:p>
              </w:tc>
            </w:tr>
            <w:tr w:rsidR="008C19B3" w:rsidRPr="008C19B3" w14:paraId="3B88A796" w14:textId="77777777" w:rsidTr="008C19B3">
              <w:trPr>
                <w:trHeight w:val="288"/>
              </w:trPr>
              <w:tc>
                <w:tcPr>
                  <w:tcW w:w="1260" w:type="dxa"/>
                  <w:tcBorders>
                    <w:top w:val="nil"/>
                    <w:left w:val="nil"/>
                    <w:bottom w:val="nil"/>
                    <w:right w:val="nil"/>
                  </w:tcBorders>
                  <w:shd w:val="clear" w:color="auto" w:fill="auto"/>
                  <w:noWrap/>
                  <w:vAlign w:val="bottom"/>
                  <w:hideMark/>
                </w:tcPr>
                <w:p w14:paraId="4E149B07" w14:textId="77777777" w:rsidR="008C19B3" w:rsidRPr="008C19B3" w:rsidRDefault="008C19B3" w:rsidP="008C19B3">
                  <w:pPr>
                    <w:spacing w:after="0" w:line="240" w:lineRule="auto"/>
                    <w:rPr>
                      <w:rFonts w:ascii="Calibri" w:eastAsia="Times New Roman" w:hAnsi="Calibri" w:cs="Calibri"/>
                      <w:color w:val="000000"/>
                      <w:lang w:eastAsia="en-GB"/>
                    </w:rPr>
                  </w:pPr>
                  <w:r w:rsidRPr="008C19B3">
                    <w:rPr>
                      <w:rFonts w:ascii="Calibri" w:eastAsia="Times New Roman" w:hAnsi="Calibri" w:cs="Calibri"/>
                      <w:color w:val="000000"/>
                      <w:lang w:eastAsia="en-GB"/>
                    </w:rPr>
                    <w:t>0 Kg/ha S</w:t>
                  </w:r>
                </w:p>
              </w:tc>
              <w:tc>
                <w:tcPr>
                  <w:tcW w:w="1301" w:type="dxa"/>
                  <w:tcBorders>
                    <w:top w:val="nil"/>
                    <w:left w:val="nil"/>
                    <w:bottom w:val="nil"/>
                    <w:right w:val="nil"/>
                  </w:tcBorders>
                  <w:shd w:val="clear" w:color="auto" w:fill="auto"/>
                  <w:noWrap/>
                  <w:vAlign w:val="bottom"/>
                  <w:hideMark/>
                </w:tcPr>
                <w:p w14:paraId="078C4785" w14:textId="77777777" w:rsidR="008C19B3" w:rsidRPr="008C19B3" w:rsidRDefault="008C19B3" w:rsidP="008C19B3">
                  <w:pPr>
                    <w:spacing w:after="0" w:line="240" w:lineRule="auto"/>
                    <w:jc w:val="right"/>
                    <w:rPr>
                      <w:rFonts w:ascii="Calibri" w:eastAsia="Times New Roman" w:hAnsi="Calibri" w:cs="Calibri"/>
                      <w:color w:val="000000"/>
                      <w:lang w:eastAsia="en-GB"/>
                    </w:rPr>
                  </w:pPr>
                  <w:r w:rsidRPr="008C19B3">
                    <w:rPr>
                      <w:rFonts w:ascii="Calibri" w:eastAsia="Times New Roman" w:hAnsi="Calibri" w:cs="Calibri"/>
                      <w:color w:val="000000"/>
                      <w:lang w:eastAsia="en-GB"/>
                    </w:rPr>
                    <w:t>69.56</w:t>
                  </w:r>
                </w:p>
              </w:tc>
              <w:tc>
                <w:tcPr>
                  <w:tcW w:w="1332" w:type="dxa"/>
                  <w:tcBorders>
                    <w:top w:val="nil"/>
                    <w:left w:val="nil"/>
                    <w:bottom w:val="nil"/>
                    <w:right w:val="nil"/>
                  </w:tcBorders>
                  <w:shd w:val="clear" w:color="auto" w:fill="auto"/>
                  <w:noWrap/>
                  <w:vAlign w:val="bottom"/>
                  <w:hideMark/>
                </w:tcPr>
                <w:p w14:paraId="2BA062FA" w14:textId="77777777" w:rsidR="008C19B3" w:rsidRPr="008C19B3" w:rsidRDefault="008C19B3" w:rsidP="008C19B3">
                  <w:pPr>
                    <w:spacing w:after="0" w:line="240" w:lineRule="auto"/>
                    <w:jc w:val="right"/>
                    <w:rPr>
                      <w:rFonts w:ascii="Calibri" w:eastAsia="Times New Roman" w:hAnsi="Calibri" w:cs="Calibri"/>
                      <w:color w:val="000000"/>
                      <w:lang w:eastAsia="en-GB"/>
                    </w:rPr>
                  </w:pPr>
                  <w:r w:rsidRPr="008C19B3">
                    <w:rPr>
                      <w:rFonts w:ascii="Calibri" w:eastAsia="Times New Roman" w:hAnsi="Calibri" w:cs="Calibri"/>
                      <w:color w:val="000000"/>
                      <w:lang w:eastAsia="en-GB"/>
                    </w:rPr>
                    <w:t>63.3</w:t>
                  </w:r>
                </w:p>
              </w:tc>
              <w:tc>
                <w:tcPr>
                  <w:tcW w:w="767" w:type="dxa"/>
                  <w:tcBorders>
                    <w:top w:val="nil"/>
                    <w:left w:val="nil"/>
                    <w:bottom w:val="nil"/>
                    <w:right w:val="nil"/>
                  </w:tcBorders>
                  <w:shd w:val="clear" w:color="auto" w:fill="auto"/>
                  <w:noWrap/>
                  <w:vAlign w:val="bottom"/>
                  <w:hideMark/>
                </w:tcPr>
                <w:p w14:paraId="4301EA5C" w14:textId="77777777" w:rsidR="008C19B3" w:rsidRPr="008C19B3" w:rsidRDefault="008C19B3" w:rsidP="008C19B3">
                  <w:pPr>
                    <w:spacing w:after="0" w:line="240" w:lineRule="auto"/>
                    <w:jc w:val="right"/>
                    <w:rPr>
                      <w:rFonts w:ascii="Calibri" w:eastAsia="Times New Roman" w:hAnsi="Calibri" w:cs="Calibri"/>
                      <w:color w:val="000000"/>
                      <w:lang w:eastAsia="en-GB"/>
                    </w:rPr>
                  </w:pPr>
                  <w:r w:rsidRPr="008C19B3">
                    <w:rPr>
                      <w:rFonts w:ascii="Calibri" w:eastAsia="Times New Roman" w:hAnsi="Calibri" w:cs="Calibri"/>
                      <w:color w:val="000000"/>
                      <w:lang w:eastAsia="en-GB"/>
                    </w:rPr>
                    <w:t>67.8</w:t>
                  </w:r>
                </w:p>
              </w:tc>
            </w:tr>
            <w:tr w:rsidR="008C19B3" w:rsidRPr="008C19B3" w14:paraId="6F292200" w14:textId="77777777" w:rsidTr="008C19B3">
              <w:trPr>
                <w:trHeight w:val="288"/>
              </w:trPr>
              <w:tc>
                <w:tcPr>
                  <w:tcW w:w="1260" w:type="dxa"/>
                  <w:tcBorders>
                    <w:top w:val="nil"/>
                    <w:left w:val="nil"/>
                    <w:bottom w:val="nil"/>
                    <w:right w:val="nil"/>
                  </w:tcBorders>
                  <w:shd w:val="clear" w:color="auto" w:fill="auto"/>
                  <w:noWrap/>
                  <w:vAlign w:val="bottom"/>
                  <w:hideMark/>
                </w:tcPr>
                <w:p w14:paraId="0491E902" w14:textId="77777777" w:rsidR="008C19B3" w:rsidRPr="008C19B3" w:rsidRDefault="008C19B3" w:rsidP="008C19B3">
                  <w:pPr>
                    <w:spacing w:after="0" w:line="240" w:lineRule="auto"/>
                    <w:rPr>
                      <w:rFonts w:ascii="Calibri" w:eastAsia="Times New Roman" w:hAnsi="Calibri" w:cs="Calibri"/>
                      <w:color w:val="000000"/>
                      <w:lang w:eastAsia="en-GB"/>
                    </w:rPr>
                  </w:pPr>
                  <w:r w:rsidRPr="008C19B3">
                    <w:rPr>
                      <w:rFonts w:ascii="Calibri" w:eastAsia="Times New Roman" w:hAnsi="Calibri" w:cs="Calibri"/>
                      <w:color w:val="000000"/>
                      <w:lang w:eastAsia="en-GB"/>
                    </w:rPr>
                    <w:t>25 Kg/ha S</w:t>
                  </w:r>
                </w:p>
              </w:tc>
              <w:tc>
                <w:tcPr>
                  <w:tcW w:w="1301" w:type="dxa"/>
                  <w:tcBorders>
                    <w:top w:val="nil"/>
                    <w:left w:val="nil"/>
                    <w:bottom w:val="nil"/>
                    <w:right w:val="nil"/>
                  </w:tcBorders>
                  <w:shd w:val="clear" w:color="auto" w:fill="auto"/>
                  <w:noWrap/>
                  <w:vAlign w:val="bottom"/>
                  <w:hideMark/>
                </w:tcPr>
                <w:p w14:paraId="6CA49816" w14:textId="77777777" w:rsidR="008C19B3" w:rsidRPr="008C19B3" w:rsidRDefault="008C19B3" w:rsidP="008C19B3">
                  <w:pPr>
                    <w:spacing w:after="0" w:line="240" w:lineRule="auto"/>
                    <w:jc w:val="right"/>
                    <w:rPr>
                      <w:rFonts w:ascii="Calibri" w:eastAsia="Times New Roman" w:hAnsi="Calibri" w:cs="Calibri"/>
                      <w:color w:val="000000"/>
                      <w:lang w:eastAsia="en-GB"/>
                    </w:rPr>
                  </w:pPr>
                  <w:r w:rsidRPr="008C19B3">
                    <w:rPr>
                      <w:rFonts w:ascii="Calibri" w:eastAsia="Times New Roman" w:hAnsi="Calibri" w:cs="Calibri"/>
                      <w:color w:val="000000"/>
                      <w:lang w:eastAsia="en-GB"/>
                    </w:rPr>
                    <w:t>65.42</w:t>
                  </w:r>
                </w:p>
              </w:tc>
              <w:tc>
                <w:tcPr>
                  <w:tcW w:w="1332" w:type="dxa"/>
                  <w:tcBorders>
                    <w:top w:val="nil"/>
                    <w:left w:val="nil"/>
                    <w:bottom w:val="nil"/>
                    <w:right w:val="nil"/>
                  </w:tcBorders>
                  <w:shd w:val="clear" w:color="auto" w:fill="auto"/>
                  <w:noWrap/>
                  <w:vAlign w:val="bottom"/>
                  <w:hideMark/>
                </w:tcPr>
                <w:p w14:paraId="016B8433" w14:textId="77777777" w:rsidR="008C19B3" w:rsidRPr="008C19B3" w:rsidRDefault="008C19B3" w:rsidP="008C19B3">
                  <w:pPr>
                    <w:spacing w:after="0" w:line="240" w:lineRule="auto"/>
                    <w:jc w:val="right"/>
                    <w:rPr>
                      <w:rFonts w:ascii="Calibri" w:eastAsia="Times New Roman" w:hAnsi="Calibri" w:cs="Calibri"/>
                      <w:color w:val="000000"/>
                      <w:lang w:eastAsia="en-GB"/>
                    </w:rPr>
                  </w:pPr>
                  <w:r w:rsidRPr="008C19B3">
                    <w:rPr>
                      <w:rFonts w:ascii="Calibri" w:eastAsia="Times New Roman" w:hAnsi="Calibri" w:cs="Calibri"/>
                      <w:color w:val="000000"/>
                      <w:lang w:eastAsia="en-GB"/>
                    </w:rPr>
                    <w:t>66.9</w:t>
                  </w:r>
                </w:p>
              </w:tc>
              <w:tc>
                <w:tcPr>
                  <w:tcW w:w="767" w:type="dxa"/>
                  <w:tcBorders>
                    <w:top w:val="nil"/>
                    <w:left w:val="nil"/>
                    <w:bottom w:val="nil"/>
                    <w:right w:val="nil"/>
                  </w:tcBorders>
                  <w:shd w:val="clear" w:color="auto" w:fill="auto"/>
                  <w:noWrap/>
                  <w:vAlign w:val="bottom"/>
                  <w:hideMark/>
                </w:tcPr>
                <w:p w14:paraId="14BB43EA" w14:textId="77777777" w:rsidR="008C19B3" w:rsidRPr="008C19B3" w:rsidRDefault="008C19B3" w:rsidP="008C19B3">
                  <w:pPr>
                    <w:spacing w:after="0" w:line="240" w:lineRule="auto"/>
                    <w:jc w:val="right"/>
                    <w:rPr>
                      <w:rFonts w:ascii="Calibri" w:eastAsia="Times New Roman" w:hAnsi="Calibri" w:cs="Calibri"/>
                      <w:color w:val="000000"/>
                      <w:lang w:eastAsia="en-GB"/>
                    </w:rPr>
                  </w:pPr>
                  <w:r w:rsidRPr="008C19B3">
                    <w:rPr>
                      <w:rFonts w:ascii="Calibri" w:eastAsia="Times New Roman" w:hAnsi="Calibri" w:cs="Calibri"/>
                      <w:color w:val="000000"/>
                      <w:lang w:eastAsia="en-GB"/>
                    </w:rPr>
                    <w:t>66.9</w:t>
                  </w:r>
                </w:p>
              </w:tc>
            </w:tr>
            <w:tr w:rsidR="008C19B3" w:rsidRPr="008C19B3" w14:paraId="7A05CF1B" w14:textId="77777777" w:rsidTr="008C19B3">
              <w:trPr>
                <w:trHeight w:val="288"/>
              </w:trPr>
              <w:tc>
                <w:tcPr>
                  <w:tcW w:w="1260" w:type="dxa"/>
                  <w:tcBorders>
                    <w:top w:val="nil"/>
                    <w:left w:val="nil"/>
                    <w:bottom w:val="nil"/>
                    <w:right w:val="nil"/>
                  </w:tcBorders>
                  <w:shd w:val="clear" w:color="auto" w:fill="auto"/>
                  <w:noWrap/>
                  <w:vAlign w:val="bottom"/>
                  <w:hideMark/>
                </w:tcPr>
                <w:p w14:paraId="180A55F9" w14:textId="77777777" w:rsidR="008C19B3" w:rsidRPr="008C19B3" w:rsidRDefault="008C19B3" w:rsidP="008C19B3">
                  <w:pPr>
                    <w:spacing w:after="0" w:line="240" w:lineRule="auto"/>
                    <w:rPr>
                      <w:rFonts w:ascii="Calibri" w:eastAsia="Times New Roman" w:hAnsi="Calibri" w:cs="Calibri"/>
                      <w:color w:val="000000"/>
                      <w:lang w:eastAsia="en-GB"/>
                    </w:rPr>
                  </w:pPr>
                  <w:r w:rsidRPr="008C19B3">
                    <w:rPr>
                      <w:rFonts w:ascii="Calibri" w:eastAsia="Times New Roman" w:hAnsi="Calibri" w:cs="Calibri"/>
                      <w:color w:val="000000"/>
                      <w:lang w:eastAsia="en-GB"/>
                    </w:rPr>
                    <w:t>50 Kg/ha S</w:t>
                  </w:r>
                </w:p>
              </w:tc>
              <w:tc>
                <w:tcPr>
                  <w:tcW w:w="1301" w:type="dxa"/>
                  <w:tcBorders>
                    <w:top w:val="nil"/>
                    <w:left w:val="nil"/>
                    <w:bottom w:val="nil"/>
                    <w:right w:val="nil"/>
                  </w:tcBorders>
                  <w:shd w:val="clear" w:color="auto" w:fill="auto"/>
                  <w:noWrap/>
                  <w:vAlign w:val="bottom"/>
                  <w:hideMark/>
                </w:tcPr>
                <w:p w14:paraId="5F90E5FB" w14:textId="77777777" w:rsidR="008C19B3" w:rsidRPr="008C19B3" w:rsidRDefault="008C19B3" w:rsidP="008C19B3">
                  <w:pPr>
                    <w:spacing w:after="0" w:line="240" w:lineRule="auto"/>
                    <w:jc w:val="right"/>
                    <w:rPr>
                      <w:rFonts w:ascii="Calibri" w:eastAsia="Times New Roman" w:hAnsi="Calibri" w:cs="Calibri"/>
                      <w:color w:val="000000"/>
                      <w:lang w:eastAsia="en-GB"/>
                    </w:rPr>
                  </w:pPr>
                  <w:r w:rsidRPr="008C19B3">
                    <w:rPr>
                      <w:rFonts w:ascii="Calibri" w:eastAsia="Times New Roman" w:hAnsi="Calibri" w:cs="Calibri"/>
                      <w:color w:val="000000"/>
                      <w:lang w:eastAsia="en-GB"/>
                    </w:rPr>
                    <w:t>68.19</w:t>
                  </w:r>
                </w:p>
              </w:tc>
              <w:tc>
                <w:tcPr>
                  <w:tcW w:w="1332" w:type="dxa"/>
                  <w:tcBorders>
                    <w:top w:val="nil"/>
                    <w:left w:val="nil"/>
                    <w:bottom w:val="nil"/>
                    <w:right w:val="nil"/>
                  </w:tcBorders>
                  <w:shd w:val="clear" w:color="auto" w:fill="auto"/>
                  <w:noWrap/>
                  <w:vAlign w:val="bottom"/>
                  <w:hideMark/>
                </w:tcPr>
                <w:p w14:paraId="54D3B4AF" w14:textId="77777777" w:rsidR="008C19B3" w:rsidRPr="008C19B3" w:rsidRDefault="008C19B3" w:rsidP="008C19B3">
                  <w:pPr>
                    <w:spacing w:after="0" w:line="240" w:lineRule="auto"/>
                    <w:jc w:val="right"/>
                    <w:rPr>
                      <w:rFonts w:ascii="Calibri" w:eastAsia="Times New Roman" w:hAnsi="Calibri" w:cs="Calibri"/>
                      <w:color w:val="000000"/>
                      <w:lang w:eastAsia="en-GB"/>
                    </w:rPr>
                  </w:pPr>
                  <w:r w:rsidRPr="008C19B3">
                    <w:rPr>
                      <w:rFonts w:ascii="Calibri" w:eastAsia="Times New Roman" w:hAnsi="Calibri" w:cs="Calibri"/>
                      <w:color w:val="000000"/>
                      <w:lang w:eastAsia="en-GB"/>
                    </w:rPr>
                    <w:t>65.6</w:t>
                  </w:r>
                </w:p>
              </w:tc>
              <w:tc>
                <w:tcPr>
                  <w:tcW w:w="767" w:type="dxa"/>
                  <w:tcBorders>
                    <w:top w:val="nil"/>
                    <w:left w:val="nil"/>
                    <w:bottom w:val="nil"/>
                    <w:right w:val="nil"/>
                  </w:tcBorders>
                  <w:shd w:val="clear" w:color="auto" w:fill="auto"/>
                  <w:noWrap/>
                  <w:vAlign w:val="bottom"/>
                  <w:hideMark/>
                </w:tcPr>
                <w:p w14:paraId="58C789FF" w14:textId="77777777" w:rsidR="008C19B3" w:rsidRPr="008C19B3" w:rsidRDefault="008C19B3" w:rsidP="008C19B3">
                  <w:pPr>
                    <w:spacing w:after="0" w:line="240" w:lineRule="auto"/>
                    <w:jc w:val="right"/>
                    <w:rPr>
                      <w:rFonts w:ascii="Calibri" w:eastAsia="Times New Roman" w:hAnsi="Calibri" w:cs="Calibri"/>
                      <w:color w:val="000000"/>
                      <w:lang w:eastAsia="en-GB"/>
                    </w:rPr>
                  </w:pPr>
                  <w:r w:rsidRPr="008C19B3">
                    <w:rPr>
                      <w:rFonts w:ascii="Calibri" w:eastAsia="Times New Roman" w:hAnsi="Calibri" w:cs="Calibri"/>
                      <w:color w:val="000000"/>
                      <w:lang w:eastAsia="en-GB"/>
                    </w:rPr>
                    <w:t>68.3</w:t>
                  </w:r>
                </w:p>
              </w:tc>
            </w:tr>
            <w:tr w:rsidR="008C19B3" w:rsidRPr="008C19B3" w14:paraId="29CC481B" w14:textId="77777777" w:rsidTr="008C19B3">
              <w:trPr>
                <w:trHeight w:val="288"/>
              </w:trPr>
              <w:tc>
                <w:tcPr>
                  <w:tcW w:w="1260" w:type="dxa"/>
                  <w:tcBorders>
                    <w:top w:val="nil"/>
                    <w:left w:val="nil"/>
                    <w:bottom w:val="nil"/>
                    <w:right w:val="nil"/>
                  </w:tcBorders>
                  <w:shd w:val="clear" w:color="auto" w:fill="auto"/>
                  <w:noWrap/>
                  <w:vAlign w:val="bottom"/>
                  <w:hideMark/>
                </w:tcPr>
                <w:p w14:paraId="4BE725FC" w14:textId="77777777" w:rsidR="008C19B3" w:rsidRPr="008C19B3" w:rsidRDefault="008C19B3" w:rsidP="008C19B3">
                  <w:pPr>
                    <w:spacing w:after="0" w:line="240" w:lineRule="auto"/>
                    <w:rPr>
                      <w:rFonts w:ascii="Calibri" w:eastAsia="Times New Roman" w:hAnsi="Calibri" w:cs="Calibri"/>
                      <w:color w:val="000000"/>
                      <w:lang w:eastAsia="en-GB"/>
                    </w:rPr>
                  </w:pPr>
                  <w:r w:rsidRPr="008C19B3">
                    <w:rPr>
                      <w:rFonts w:ascii="Calibri" w:eastAsia="Times New Roman" w:hAnsi="Calibri" w:cs="Calibri"/>
                      <w:color w:val="000000"/>
                      <w:lang w:eastAsia="en-GB"/>
                    </w:rPr>
                    <w:t>75 Kg/ha S</w:t>
                  </w:r>
                </w:p>
              </w:tc>
              <w:tc>
                <w:tcPr>
                  <w:tcW w:w="1301" w:type="dxa"/>
                  <w:tcBorders>
                    <w:top w:val="nil"/>
                    <w:left w:val="nil"/>
                    <w:bottom w:val="nil"/>
                    <w:right w:val="nil"/>
                  </w:tcBorders>
                  <w:shd w:val="clear" w:color="auto" w:fill="auto"/>
                  <w:noWrap/>
                  <w:vAlign w:val="bottom"/>
                  <w:hideMark/>
                </w:tcPr>
                <w:p w14:paraId="7DA91307" w14:textId="77777777" w:rsidR="008C19B3" w:rsidRPr="008C19B3" w:rsidRDefault="008C19B3" w:rsidP="008C19B3">
                  <w:pPr>
                    <w:spacing w:after="0" w:line="240" w:lineRule="auto"/>
                    <w:jc w:val="right"/>
                    <w:rPr>
                      <w:rFonts w:ascii="Calibri" w:eastAsia="Times New Roman" w:hAnsi="Calibri" w:cs="Calibri"/>
                      <w:color w:val="000000"/>
                      <w:lang w:eastAsia="en-GB"/>
                    </w:rPr>
                  </w:pPr>
                  <w:r w:rsidRPr="008C19B3">
                    <w:rPr>
                      <w:rFonts w:ascii="Calibri" w:eastAsia="Times New Roman" w:hAnsi="Calibri" w:cs="Calibri"/>
                      <w:color w:val="000000"/>
                      <w:lang w:eastAsia="en-GB"/>
                    </w:rPr>
                    <w:t>66.8</w:t>
                  </w:r>
                </w:p>
              </w:tc>
              <w:tc>
                <w:tcPr>
                  <w:tcW w:w="1332" w:type="dxa"/>
                  <w:tcBorders>
                    <w:top w:val="nil"/>
                    <w:left w:val="nil"/>
                    <w:bottom w:val="nil"/>
                    <w:right w:val="nil"/>
                  </w:tcBorders>
                  <w:shd w:val="clear" w:color="auto" w:fill="auto"/>
                  <w:noWrap/>
                  <w:vAlign w:val="bottom"/>
                  <w:hideMark/>
                </w:tcPr>
                <w:p w14:paraId="5A4BF59E" w14:textId="77777777" w:rsidR="008C19B3" w:rsidRPr="008C19B3" w:rsidRDefault="008C19B3" w:rsidP="008C19B3">
                  <w:pPr>
                    <w:spacing w:after="0" w:line="240" w:lineRule="auto"/>
                    <w:jc w:val="right"/>
                    <w:rPr>
                      <w:rFonts w:ascii="Calibri" w:eastAsia="Times New Roman" w:hAnsi="Calibri" w:cs="Calibri"/>
                      <w:color w:val="000000"/>
                      <w:lang w:eastAsia="en-GB"/>
                    </w:rPr>
                  </w:pPr>
                  <w:r w:rsidRPr="008C19B3">
                    <w:rPr>
                      <w:rFonts w:ascii="Calibri" w:eastAsia="Times New Roman" w:hAnsi="Calibri" w:cs="Calibri"/>
                      <w:color w:val="000000"/>
                      <w:lang w:eastAsia="en-GB"/>
                    </w:rPr>
                    <w:t>66.6</w:t>
                  </w:r>
                </w:p>
              </w:tc>
              <w:tc>
                <w:tcPr>
                  <w:tcW w:w="767" w:type="dxa"/>
                  <w:tcBorders>
                    <w:top w:val="nil"/>
                    <w:left w:val="nil"/>
                    <w:bottom w:val="nil"/>
                    <w:right w:val="nil"/>
                  </w:tcBorders>
                  <w:shd w:val="clear" w:color="auto" w:fill="auto"/>
                  <w:noWrap/>
                  <w:vAlign w:val="bottom"/>
                  <w:hideMark/>
                </w:tcPr>
                <w:p w14:paraId="2F1A94D4" w14:textId="77777777" w:rsidR="008C19B3" w:rsidRPr="008C19B3" w:rsidRDefault="008C19B3" w:rsidP="008C19B3">
                  <w:pPr>
                    <w:spacing w:after="0" w:line="240" w:lineRule="auto"/>
                    <w:jc w:val="right"/>
                    <w:rPr>
                      <w:rFonts w:ascii="Calibri" w:eastAsia="Times New Roman" w:hAnsi="Calibri" w:cs="Calibri"/>
                      <w:color w:val="000000"/>
                      <w:lang w:eastAsia="en-GB"/>
                    </w:rPr>
                  </w:pPr>
                  <w:r w:rsidRPr="008C19B3">
                    <w:rPr>
                      <w:rFonts w:ascii="Calibri" w:eastAsia="Times New Roman" w:hAnsi="Calibri" w:cs="Calibri"/>
                      <w:color w:val="000000"/>
                      <w:lang w:eastAsia="en-GB"/>
                    </w:rPr>
                    <w:t>68.3</w:t>
                  </w:r>
                </w:p>
              </w:tc>
            </w:tr>
            <w:tr w:rsidR="008C19B3" w:rsidRPr="008C19B3" w14:paraId="7D6B004C" w14:textId="77777777" w:rsidTr="008C19B3">
              <w:trPr>
                <w:trHeight w:val="288"/>
              </w:trPr>
              <w:tc>
                <w:tcPr>
                  <w:tcW w:w="1260" w:type="dxa"/>
                  <w:tcBorders>
                    <w:top w:val="nil"/>
                    <w:left w:val="nil"/>
                    <w:bottom w:val="nil"/>
                    <w:right w:val="nil"/>
                  </w:tcBorders>
                  <w:shd w:val="clear" w:color="auto" w:fill="auto"/>
                  <w:noWrap/>
                  <w:vAlign w:val="bottom"/>
                  <w:hideMark/>
                </w:tcPr>
                <w:p w14:paraId="1CF70B67" w14:textId="67412AF0" w:rsidR="008C19B3" w:rsidRPr="008C19B3" w:rsidRDefault="008C19B3" w:rsidP="008C19B3">
                  <w:pPr>
                    <w:spacing w:after="0" w:line="240" w:lineRule="auto"/>
                    <w:rPr>
                      <w:rFonts w:ascii="Calibri" w:eastAsia="Times New Roman" w:hAnsi="Calibri" w:cs="Calibri"/>
                      <w:color w:val="000000"/>
                      <w:lang w:eastAsia="en-GB"/>
                    </w:rPr>
                  </w:pPr>
                  <w:r w:rsidRPr="008C19B3">
                    <w:rPr>
                      <w:rFonts w:ascii="Calibri" w:eastAsia="Times New Roman" w:hAnsi="Calibri" w:cs="Calibri"/>
                      <w:color w:val="000000"/>
                      <w:lang w:eastAsia="en-GB"/>
                    </w:rPr>
                    <w:t>100 Kg/</w:t>
                  </w:r>
                  <w:proofErr w:type="spellStart"/>
                  <w:r w:rsidRPr="008C19B3">
                    <w:rPr>
                      <w:rFonts w:ascii="Calibri" w:eastAsia="Times New Roman" w:hAnsi="Calibri" w:cs="Calibri"/>
                      <w:color w:val="000000"/>
                      <w:lang w:eastAsia="en-GB"/>
                    </w:rPr>
                    <w:t>haS</w:t>
                  </w:r>
                  <w:proofErr w:type="spellEnd"/>
                </w:p>
              </w:tc>
              <w:tc>
                <w:tcPr>
                  <w:tcW w:w="1301" w:type="dxa"/>
                  <w:tcBorders>
                    <w:top w:val="nil"/>
                    <w:left w:val="nil"/>
                    <w:bottom w:val="nil"/>
                    <w:right w:val="nil"/>
                  </w:tcBorders>
                  <w:shd w:val="clear" w:color="auto" w:fill="auto"/>
                  <w:noWrap/>
                  <w:vAlign w:val="bottom"/>
                  <w:hideMark/>
                </w:tcPr>
                <w:p w14:paraId="4C7D2EDB" w14:textId="77777777" w:rsidR="008C19B3" w:rsidRPr="008C19B3" w:rsidRDefault="008C19B3" w:rsidP="008C19B3">
                  <w:pPr>
                    <w:spacing w:after="0" w:line="240" w:lineRule="auto"/>
                    <w:jc w:val="right"/>
                    <w:rPr>
                      <w:rFonts w:ascii="Calibri" w:eastAsia="Times New Roman" w:hAnsi="Calibri" w:cs="Calibri"/>
                      <w:color w:val="000000"/>
                      <w:lang w:eastAsia="en-GB"/>
                    </w:rPr>
                  </w:pPr>
                  <w:r w:rsidRPr="008C19B3">
                    <w:rPr>
                      <w:rFonts w:ascii="Calibri" w:eastAsia="Times New Roman" w:hAnsi="Calibri" w:cs="Calibri"/>
                      <w:color w:val="000000"/>
                      <w:lang w:eastAsia="en-GB"/>
                    </w:rPr>
                    <w:t>66.89</w:t>
                  </w:r>
                </w:p>
              </w:tc>
              <w:tc>
                <w:tcPr>
                  <w:tcW w:w="1332" w:type="dxa"/>
                  <w:tcBorders>
                    <w:top w:val="nil"/>
                    <w:left w:val="nil"/>
                    <w:bottom w:val="nil"/>
                    <w:right w:val="nil"/>
                  </w:tcBorders>
                  <w:shd w:val="clear" w:color="auto" w:fill="auto"/>
                  <w:noWrap/>
                  <w:vAlign w:val="bottom"/>
                  <w:hideMark/>
                </w:tcPr>
                <w:p w14:paraId="797B697D" w14:textId="77777777" w:rsidR="008C19B3" w:rsidRPr="008C19B3" w:rsidRDefault="008C19B3" w:rsidP="008C19B3">
                  <w:pPr>
                    <w:spacing w:after="0" w:line="240" w:lineRule="auto"/>
                    <w:jc w:val="right"/>
                    <w:rPr>
                      <w:rFonts w:ascii="Calibri" w:eastAsia="Times New Roman" w:hAnsi="Calibri" w:cs="Calibri"/>
                      <w:color w:val="000000"/>
                      <w:lang w:eastAsia="en-GB"/>
                    </w:rPr>
                  </w:pPr>
                  <w:r w:rsidRPr="008C19B3">
                    <w:rPr>
                      <w:rFonts w:ascii="Calibri" w:eastAsia="Times New Roman" w:hAnsi="Calibri" w:cs="Calibri"/>
                      <w:color w:val="000000"/>
                      <w:lang w:eastAsia="en-GB"/>
                    </w:rPr>
                    <w:t>62.8</w:t>
                  </w:r>
                </w:p>
              </w:tc>
              <w:tc>
                <w:tcPr>
                  <w:tcW w:w="767" w:type="dxa"/>
                  <w:tcBorders>
                    <w:top w:val="nil"/>
                    <w:left w:val="nil"/>
                    <w:bottom w:val="nil"/>
                    <w:right w:val="nil"/>
                  </w:tcBorders>
                  <w:shd w:val="clear" w:color="auto" w:fill="auto"/>
                  <w:noWrap/>
                  <w:vAlign w:val="bottom"/>
                  <w:hideMark/>
                </w:tcPr>
                <w:p w14:paraId="0E8AC9C3" w14:textId="77777777" w:rsidR="008C19B3" w:rsidRPr="008C19B3" w:rsidRDefault="008C19B3" w:rsidP="008C19B3">
                  <w:pPr>
                    <w:spacing w:after="0" w:line="240" w:lineRule="auto"/>
                    <w:jc w:val="right"/>
                    <w:rPr>
                      <w:rFonts w:ascii="Calibri" w:eastAsia="Times New Roman" w:hAnsi="Calibri" w:cs="Calibri"/>
                      <w:color w:val="000000"/>
                      <w:lang w:eastAsia="en-GB"/>
                    </w:rPr>
                  </w:pPr>
                  <w:r w:rsidRPr="008C19B3">
                    <w:rPr>
                      <w:rFonts w:ascii="Calibri" w:eastAsia="Times New Roman" w:hAnsi="Calibri" w:cs="Calibri"/>
                      <w:color w:val="000000"/>
                      <w:lang w:eastAsia="en-GB"/>
                    </w:rPr>
                    <w:t>64.2</w:t>
                  </w:r>
                </w:p>
              </w:tc>
            </w:tr>
          </w:tbl>
          <w:p w14:paraId="43EC8C50" w14:textId="64CFA843" w:rsidR="000F62FE" w:rsidRDefault="000F62FE" w:rsidP="00C5663C">
            <w:pPr>
              <w:rPr>
                <w:sz w:val="24"/>
                <w:szCs w:val="24"/>
              </w:rPr>
            </w:pPr>
          </w:p>
          <w:p w14:paraId="0D76EBF5" w14:textId="2646D2C6" w:rsidR="000F62FE" w:rsidRDefault="000F62FE" w:rsidP="00C5663C">
            <w:pPr>
              <w:rPr>
                <w:sz w:val="24"/>
                <w:szCs w:val="24"/>
              </w:rPr>
            </w:pPr>
          </w:p>
          <w:tbl>
            <w:tblPr>
              <w:tblW w:w="4660" w:type="dxa"/>
              <w:tblLook w:val="04A0" w:firstRow="1" w:lastRow="0" w:firstColumn="1" w:lastColumn="0" w:noHBand="0" w:noVBand="1"/>
            </w:tblPr>
            <w:tblGrid>
              <w:gridCol w:w="1260"/>
              <w:gridCol w:w="1299"/>
              <w:gridCol w:w="1328"/>
              <w:gridCol w:w="830"/>
            </w:tblGrid>
            <w:tr w:rsidR="000F62FE" w:rsidRPr="000F62FE" w14:paraId="33E3E269" w14:textId="77777777" w:rsidTr="000F62FE">
              <w:trPr>
                <w:trHeight w:val="288"/>
              </w:trPr>
              <w:tc>
                <w:tcPr>
                  <w:tcW w:w="1260" w:type="dxa"/>
                  <w:tcBorders>
                    <w:top w:val="nil"/>
                    <w:left w:val="nil"/>
                    <w:bottom w:val="nil"/>
                    <w:right w:val="nil"/>
                  </w:tcBorders>
                  <w:shd w:val="clear" w:color="auto" w:fill="auto"/>
                  <w:noWrap/>
                  <w:vAlign w:val="bottom"/>
                  <w:hideMark/>
                </w:tcPr>
                <w:p w14:paraId="35836E7A" w14:textId="77777777" w:rsidR="000F62FE" w:rsidRPr="000F62FE" w:rsidRDefault="000F62FE" w:rsidP="000F62FE">
                  <w:pPr>
                    <w:spacing w:after="0" w:line="240" w:lineRule="auto"/>
                    <w:rPr>
                      <w:rFonts w:ascii="Times New Roman" w:eastAsia="Times New Roman" w:hAnsi="Times New Roman" w:cs="Times New Roman"/>
                      <w:sz w:val="24"/>
                      <w:szCs w:val="24"/>
                      <w:lang w:eastAsia="en-GB"/>
                    </w:rPr>
                  </w:pPr>
                </w:p>
              </w:tc>
              <w:tc>
                <w:tcPr>
                  <w:tcW w:w="3400" w:type="dxa"/>
                  <w:gridSpan w:val="3"/>
                  <w:tcBorders>
                    <w:top w:val="nil"/>
                    <w:left w:val="nil"/>
                    <w:bottom w:val="nil"/>
                    <w:right w:val="nil"/>
                  </w:tcBorders>
                  <w:shd w:val="clear" w:color="auto" w:fill="auto"/>
                  <w:noWrap/>
                  <w:vAlign w:val="bottom"/>
                  <w:hideMark/>
                </w:tcPr>
                <w:p w14:paraId="0E321F35" w14:textId="77777777" w:rsidR="000F62FE" w:rsidRPr="000F62FE" w:rsidRDefault="000F62FE" w:rsidP="000F62FE">
                  <w:pPr>
                    <w:spacing w:after="0" w:line="240" w:lineRule="auto"/>
                    <w:jc w:val="center"/>
                    <w:rPr>
                      <w:rFonts w:ascii="Calibri" w:eastAsia="Times New Roman" w:hAnsi="Calibri" w:cs="Calibri"/>
                      <w:color w:val="000000"/>
                      <w:lang w:eastAsia="en-GB"/>
                    </w:rPr>
                  </w:pPr>
                  <w:r w:rsidRPr="000F62FE">
                    <w:rPr>
                      <w:rFonts w:ascii="Calibri" w:eastAsia="Times New Roman" w:hAnsi="Calibri" w:cs="Calibri"/>
                      <w:color w:val="000000"/>
                      <w:lang w:eastAsia="en-GB"/>
                    </w:rPr>
                    <w:t>Sugar %</w:t>
                  </w:r>
                </w:p>
              </w:tc>
            </w:tr>
            <w:tr w:rsidR="000F62FE" w:rsidRPr="000F62FE" w14:paraId="2D4442C5" w14:textId="77777777" w:rsidTr="000F62FE">
              <w:trPr>
                <w:trHeight w:val="288"/>
              </w:trPr>
              <w:tc>
                <w:tcPr>
                  <w:tcW w:w="1260" w:type="dxa"/>
                  <w:tcBorders>
                    <w:top w:val="nil"/>
                    <w:left w:val="nil"/>
                    <w:bottom w:val="nil"/>
                    <w:right w:val="nil"/>
                  </w:tcBorders>
                  <w:shd w:val="clear" w:color="auto" w:fill="auto"/>
                  <w:noWrap/>
                  <w:vAlign w:val="bottom"/>
                  <w:hideMark/>
                </w:tcPr>
                <w:p w14:paraId="4871ABCA" w14:textId="77777777" w:rsidR="000F62FE" w:rsidRPr="000F62FE" w:rsidRDefault="000F62FE" w:rsidP="000F62FE">
                  <w:pPr>
                    <w:spacing w:after="0" w:line="240" w:lineRule="auto"/>
                    <w:jc w:val="center"/>
                    <w:rPr>
                      <w:rFonts w:ascii="Calibri" w:eastAsia="Times New Roman" w:hAnsi="Calibri" w:cs="Calibri"/>
                      <w:color w:val="000000"/>
                      <w:lang w:eastAsia="en-GB"/>
                    </w:rPr>
                  </w:pPr>
                </w:p>
              </w:tc>
              <w:tc>
                <w:tcPr>
                  <w:tcW w:w="1299" w:type="dxa"/>
                  <w:tcBorders>
                    <w:top w:val="nil"/>
                    <w:left w:val="nil"/>
                    <w:bottom w:val="nil"/>
                    <w:right w:val="nil"/>
                  </w:tcBorders>
                  <w:shd w:val="clear" w:color="auto" w:fill="auto"/>
                  <w:noWrap/>
                  <w:vAlign w:val="bottom"/>
                  <w:hideMark/>
                </w:tcPr>
                <w:p w14:paraId="4BD82F76" w14:textId="77777777" w:rsidR="000F62FE" w:rsidRPr="000F62FE" w:rsidRDefault="000F62FE" w:rsidP="000F62FE">
                  <w:pPr>
                    <w:spacing w:after="0" w:line="240" w:lineRule="auto"/>
                    <w:rPr>
                      <w:rFonts w:ascii="Calibri" w:eastAsia="Times New Roman" w:hAnsi="Calibri" w:cs="Calibri"/>
                      <w:color w:val="000000"/>
                      <w:lang w:eastAsia="en-GB"/>
                    </w:rPr>
                  </w:pPr>
                  <w:proofErr w:type="spellStart"/>
                  <w:r w:rsidRPr="000F62FE">
                    <w:rPr>
                      <w:rFonts w:ascii="Calibri" w:eastAsia="Times New Roman" w:hAnsi="Calibri" w:cs="Calibri"/>
                      <w:color w:val="000000"/>
                      <w:lang w:eastAsia="en-GB"/>
                    </w:rPr>
                    <w:t>Benniworth</w:t>
                  </w:r>
                  <w:proofErr w:type="spellEnd"/>
                </w:p>
              </w:tc>
              <w:tc>
                <w:tcPr>
                  <w:tcW w:w="1328" w:type="dxa"/>
                  <w:tcBorders>
                    <w:top w:val="nil"/>
                    <w:left w:val="nil"/>
                    <w:bottom w:val="nil"/>
                    <w:right w:val="nil"/>
                  </w:tcBorders>
                  <w:shd w:val="clear" w:color="auto" w:fill="auto"/>
                  <w:noWrap/>
                  <w:vAlign w:val="bottom"/>
                  <w:hideMark/>
                </w:tcPr>
                <w:p w14:paraId="3FA19BDB" w14:textId="77777777" w:rsidR="000F62FE" w:rsidRPr="000F62FE" w:rsidRDefault="000F62FE" w:rsidP="000F62FE">
                  <w:pPr>
                    <w:spacing w:after="0" w:line="240" w:lineRule="auto"/>
                    <w:rPr>
                      <w:rFonts w:ascii="Calibri" w:eastAsia="Times New Roman" w:hAnsi="Calibri" w:cs="Calibri"/>
                      <w:color w:val="000000"/>
                      <w:lang w:eastAsia="en-GB"/>
                    </w:rPr>
                  </w:pPr>
                  <w:r w:rsidRPr="000F62FE">
                    <w:rPr>
                      <w:rFonts w:ascii="Calibri" w:eastAsia="Times New Roman" w:hAnsi="Calibri" w:cs="Calibri"/>
                      <w:color w:val="000000"/>
                      <w:lang w:eastAsia="en-GB"/>
                    </w:rPr>
                    <w:t>Bracebridge</w:t>
                  </w:r>
                </w:p>
              </w:tc>
              <w:tc>
                <w:tcPr>
                  <w:tcW w:w="773" w:type="dxa"/>
                  <w:tcBorders>
                    <w:top w:val="nil"/>
                    <w:left w:val="nil"/>
                    <w:bottom w:val="nil"/>
                    <w:right w:val="nil"/>
                  </w:tcBorders>
                  <w:shd w:val="clear" w:color="auto" w:fill="auto"/>
                  <w:noWrap/>
                  <w:vAlign w:val="bottom"/>
                  <w:hideMark/>
                </w:tcPr>
                <w:p w14:paraId="35E5002B" w14:textId="77777777" w:rsidR="000F62FE" w:rsidRPr="000F62FE" w:rsidRDefault="000F62FE" w:rsidP="000F62FE">
                  <w:pPr>
                    <w:spacing w:after="0" w:line="240" w:lineRule="auto"/>
                    <w:rPr>
                      <w:rFonts w:ascii="Calibri" w:eastAsia="Times New Roman" w:hAnsi="Calibri" w:cs="Calibri"/>
                      <w:color w:val="000000"/>
                      <w:lang w:eastAsia="en-GB"/>
                    </w:rPr>
                  </w:pPr>
                  <w:proofErr w:type="spellStart"/>
                  <w:r w:rsidRPr="000F62FE">
                    <w:rPr>
                      <w:rFonts w:ascii="Calibri" w:eastAsia="Times New Roman" w:hAnsi="Calibri" w:cs="Calibri"/>
                      <w:color w:val="000000"/>
                      <w:lang w:eastAsia="en-GB"/>
                    </w:rPr>
                    <w:t>Tansor</w:t>
                  </w:r>
                  <w:proofErr w:type="spellEnd"/>
                </w:p>
              </w:tc>
            </w:tr>
            <w:tr w:rsidR="000F62FE" w:rsidRPr="000F62FE" w14:paraId="5EDE2819" w14:textId="77777777" w:rsidTr="000F62FE">
              <w:trPr>
                <w:trHeight w:val="288"/>
              </w:trPr>
              <w:tc>
                <w:tcPr>
                  <w:tcW w:w="1260" w:type="dxa"/>
                  <w:tcBorders>
                    <w:top w:val="nil"/>
                    <w:left w:val="nil"/>
                    <w:bottom w:val="nil"/>
                    <w:right w:val="nil"/>
                  </w:tcBorders>
                  <w:shd w:val="clear" w:color="auto" w:fill="auto"/>
                  <w:noWrap/>
                  <w:vAlign w:val="bottom"/>
                  <w:hideMark/>
                </w:tcPr>
                <w:p w14:paraId="2EC24E8B" w14:textId="77777777" w:rsidR="000F62FE" w:rsidRPr="000F62FE" w:rsidRDefault="000F62FE" w:rsidP="000F62FE">
                  <w:pPr>
                    <w:spacing w:after="0" w:line="240" w:lineRule="auto"/>
                    <w:rPr>
                      <w:rFonts w:ascii="Calibri" w:eastAsia="Times New Roman" w:hAnsi="Calibri" w:cs="Calibri"/>
                      <w:color w:val="000000"/>
                      <w:lang w:eastAsia="en-GB"/>
                    </w:rPr>
                  </w:pPr>
                  <w:r w:rsidRPr="000F62FE">
                    <w:rPr>
                      <w:rFonts w:ascii="Calibri" w:eastAsia="Times New Roman" w:hAnsi="Calibri" w:cs="Calibri"/>
                      <w:color w:val="000000"/>
                      <w:lang w:eastAsia="en-GB"/>
                    </w:rPr>
                    <w:t>0 Kg/ha S</w:t>
                  </w:r>
                </w:p>
              </w:tc>
              <w:tc>
                <w:tcPr>
                  <w:tcW w:w="1299" w:type="dxa"/>
                  <w:tcBorders>
                    <w:top w:val="nil"/>
                    <w:left w:val="nil"/>
                    <w:bottom w:val="nil"/>
                    <w:right w:val="nil"/>
                  </w:tcBorders>
                  <w:shd w:val="clear" w:color="auto" w:fill="auto"/>
                  <w:noWrap/>
                  <w:vAlign w:val="bottom"/>
                  <w:hideMark/>
                </w:tcPr>
                <w:p w14:paraId="6F4BEF34" w14:textId="77777777" w:rsidR="000F62FE" w:rsidRPr="000F62FE" w:rsidRDefault="000F62FE" w:rsidP="000F62FE">
                  <w:pPr>
                    <w:spacing w:after="0" w:line="240" w:lineRule="auto"/>
                    <w:jc w:val="right"/>
                    <w:rPr>
                      <w:rFonts w:ascii="Calibri" w:eastAsia="Times New Roman" w:hAnsi="Calibri" w:cs="Calibri"/>
                      <w:color w:val="000000"/>
                      <w:lang w:eastAsia="en-GB"/>
                    </w:rPr>
                  </w:pPr>
                  <w:r w:rsidRPr="000F62FE">
                    <w:rPr>
                      <w:rFonts w:ascii="Calibri" w:eastAsia="Times New Roman" w:hAnsi="Calibri" w:cs="Calibri"/>
                      <w:color w:val="000000"/>
                      <w:lang w:eastAsia="en-GB"/>
                    </w:rPr>
                    <w:t>18.69</w:t>
                  </w:r>
                </w:p>
              </w:tc>
              <w:tc>
                <w:tcPr>
                  <w:tcW w:w="1328" w:type="dxa"/>
                  <w:tcBorders>
                    <w:top w:val="nil"/>
                    <w:left w:val="nil"/>
                    <w:bottom w:val="nil"/>
                    <w:right w:val="nil"/>
                  </w:tcBorders>
                  <w:shd w:val="clear" w:color="auto" w:fill="auto"/>
                  <w:noWrap/>
                  <w:vAlign w:val="bottom"/>
                  <w:hideMark/>
                </w:tcPr>
                <w:p w14:paraId="4F248D62" w14:textId="77777777" w:rsidR="000F62FE" w:rsidRPr="000F62FE" w:rsidRDefault="000F62FE" w:rsidP="000F62FE">
                  <w:pPr>
                    <w:spacing w:after="0" w:line="240" w:lineRule="auto"/>
                    <w:jc w:val="right"/>
                    <w:rPr>
                      <w:rFonts w:ascii="Calibri" w:eastAsia="Times New Roman" w:hAnsi="Calibri" w:cs="Calibri"/>
                      <w:color w:val="000000"/>
                      <w:lang w:eastAsia="en-GB"/>
                    </w:rPr>
                  </w:pPr>
                  <w:r w:rsidRPr="000F62FE">
                    <w:rPr>
                      <w:rFonts w:ascii="Calibri" w:eastAsia="Times New Roman" w:hAnsi="Calibri" w:cs="Calibri"/>
                      <w:color w:val="000000"/>
                      <w:lang w:eastAsia="en-GB"/>
                    </w:rPr>
                    <w:t>18.652</w:t>
                  </w:r>
                </w:p>
              </w:tc>
              <w:tc>
                <w:tcPr>
                  <w:tcW w:w="773" w:type="dxa"/>
                  <w:tcBorders>
                    <w:top w:val="nil"/>
                    <w:left w:val="nil"/>
                    <w:bottom w:val="nil"/>
                    <w:right w:val="nil"/>
                  </w:tcBorders>
                  <w:shd w:val="clear" w:color="auto" w:fill="auto"/>
                  <w:noWrap/>
                  <w:vAlign w:val="bottom"/>
                  <w:hideMark/>
                </w:tcPr>
                <w:p w14:paraId="4850CD3B" w14:textId="77777777" w:rsidR="000F62FE" w:rsidRPr="000F62FE" w:rsidRDefault="000F62FE" w:rsidP="000F62FE">
                  <w:pPr>
                    <w:spacing w:after="0" w:line="240" w:lineRule="auto"/>
                    <w:jc w:val="right"/>
                    <w:rPr>
                      <w:rFonts w:ascii="Calibri" w:eastAsia="Times New Roman" w:hAnsi="Calibri" w:cs="Calibri"/>
                      <w:color w:val="000000"/>
                      <w:lang w:eastAsia="en-GB"/>
                    </w:rPr>
                  </w:pPr>
                  <w:r w:rsidRPr="000F62FE">
                    <w:rPr>
                      <w:rFonts w:ascii="Calibri" w:eastAsia="Times New Roman" w:hAnsi="Calibri" w:cs="Calibri"/>
                      <w:color w:val="000000"/>
                      <w:lang w:eastAsia="en-GB"/>
                    </w:rPr>
                    <w:t>18.863</w:t>
                  </w:r>
                </w:p>
              </w:tc>
            </w:tr>
            <w:tr w:rsidR="000F62FE" w:rsidRPr="000F62FE" w14:paraId="2612EB87" w14:textId="77777777" w:rsidTr="000F62FE">
              <w:trPr>
                <w:trHeight w:val="288"/>
              </w:trPr>
              <w:tc>
                <w:tcPr>
                  <w:tcW w:w="1260" w:type="dxa"/>
                  <w:tcBorders>
                    <w:top w:val="nil"/>
                    <w:left w:val="nil"/>
                    <w:bottom w:val="nil"/>
                    <w:right w:val="nil"/>
                  </w:tcBorders>
                  <w:shd w:val="clear" w:color="auto" w:fill="auto"/>
                  <w:noWrap/>
                  <w:vAlign w:val="bottom"/>
                  <w:hideMark/>
                </w:tcPr>
                <w:p w14:paraId="0BB534DB" w14:textId="77777777" w:rsidR="000F62FE" w:rsidRPr="000F62FE" w:rsidRDefault="000F62FE" w:rsidP="000F62FE">
                  <w:pPr>
                    <w:spacing w:after="0" w:line="240" w:lineRule="auto"/>
                    <w:rPr>
                      <w:rFonts w:ascii="Calibri" w:eastAsia="Times New Roman" w:hAnsi="Calibri" w:cs="Calibri"/>
                      <w:color w:val="000000"/>
                      <w:lang w:eastAsia="en-GB"/>
                    </w:rPr>
                  </w:pPr>
                  <w:r w:rsidRPr="000F62FE">
                    <w:rPr>
                      <w:rFonts w:ascii="Calibri" w:eastAsia="Times New Roman" w:hAnsi="Calibri" w:cs="Calibri"/>
                      <w:color w:val="000000"/>
                      <w:lang w:eastAsia="en-GB"/>
                    </w:rPr>
                    <w:t>25 Kg/ha S</w:t>
                  </w:r>
                </w:p>
              </w:tc>
              <w:tc>
                <w:tcPr>
                  <w:tcW w:w="1299" w:type="dxa"/>
                  <w:tcBorders>
                    <w:top w:val="nil"/>
                    <w:left w:val="nil"/>
                    <w:bottom w:val="nil"/>
                    <w:right w:val="nil"/>
                  </w:tcBorders>
                  <w:shd w:val="clear" w:color="auto" w:fill="auto"/>
                  <w:noWrap/>
                  <w:vAlign w:val="bottom"/>
                  <w:hideMark/>
                </w:tcPr>
                <w:p w14:paraId="41B96D01" w14:textId="77777777" w:rsidR="000F62FE" w:rsidRPr="000F62FE" w:rsidRDefault="000F62FE" w:rsidP="000F62FE">
                  <w:pPr>
                    <w:spacing w:after="0" w:line="240" w:lineRule="auto"/>
                    <w:jc w:val="right"/>
                    <w:rPr>
                      <w:rFonts w:ascii="Calibri" w:eastAsia="Times New Roman" w:hAnsi="Calibri" w:cs="Calibri"/>
                      <w:color w:val="000000"/>
                      <w:lang w:eastAsia="en-GB"/>
                    </w:rPr>
                  </w:pPr>
                  <w:r w:rsidRPr="000F62FE">
                    <w:rPr>
                      <w:rFonts w:ascii="Calibri" w:eastAsia="Times New Roman" w:hAnsi="Calibri" w:cs="Calibri"/>
                      <w:color w:val="000000"/>
                      <w:lang w:eastAsia="en-GB"/>
                    </w:rPr>
                    <w:t>18.853</w:t>
                  </w:r>
                </w:p>
              </w:tc>
              <w:tc>
                <w:tcPr>
                  <w:tcW w:w="1328" w:type="dxa"/>
                  <w:tcBorders>
                    <w:top w:val="nil"/>
                    <w:left w:val="nil"/>
                    <w:bottom w:val="nil"/>
                    <w:right w:val="nil"/>
                  </w:tcBorders>
                  <w:shd w:val="clear" w:color="auto" w:fill="auto"/>
                  <w:noWrap/>
                  <w:vAlign w:val="bottom"/>
                  <w:hideMark/>
                </w:tcPr>
                <w:p w14:paraId="0197A917" w14:textId="77777777" w:rsidR="000F62FE" w:rsidRPr="000F62FE" w:rsidRDefault="000F62FE" w:rsidP="000F62FE">
                  <w:pPr>
                    <w:spacing w:after="0" w:line="240" w:lineRule="auto"/>
                    <w:jc w:val="right"/>
                    <w:rPr>
                      <w:rFonts w:ascii="Calibri" w:eastAsia="Times New Roman" w:hAnsi="Calibri" w:cs="Calibri"/>
                      <w:color w:val="000000"/>
                      <w:lang w:eastAsia="en-GB"/>
                    </w:rPr>
                  </w:pPr>
                  <w:r w:rsidRPr="000F62FE">
                    <w:rPr>
                      <w:rFonts w:ascii="Calibri" w:eastAsia="Times New Roman" w:hAnsi="Calibri" w:cs="Calibri"/>
                      <w:color w:val="000000"/>
                      <w:lang w:eastAsia="en-GB"/>
                    </w:rPr>
                    <w:t>18.94</w:t>
                  </w:r>
                </w:p>
              </w:tc>
              <w:tc>
                <w:tcPr>
                  <w:tcW w:w="773" w:type="dxa"/>
                  <w:tcBorders>
                    <w:top w:val="nil"/>
                    <w:left w:val="nil"/>
                    <w:bottom w:val="nil"/>
                    <w:right w:val="nil"/>
                  </w:tcBorders>
                  <w:shd w:val="clear" w:color="auto" w:fill="auto"/>
                  <w:noWrap/>
                  <w:vAlign w:val="bottom"/>
                  <w:hideMark/>
                </w:tcPr>
                <w:p w14:paraId="323E9626" w14:textId="77777777" w:rsidR="000F62FE" w:rsidRPr="000F62FE" w:rsidRDefault="000F62FE" w:rsidP="000F62FE">
                  <w:pPr>
                    <w:spacing w:after="0" w:line="240" w:lineRule="auto"/>
                    <w:jc w:val="right"/>
                    <w:rPr>
                      <w:rFonts w:ascii="Calibri" w:eastAsia="Times New Roman" w:hAnsi="Calibri" w:cs="Calibri"/>
                      <w:color w:val="000000"/>
                      <w:lang w:eastAsia="en-GB"/>
                    </w:rPr>
                  </w:pPr>
                  <w:r w:rsidRPr="000F62FE">
                    <w:rPr>
                      <w:rFonts w:ascii="Calibri" w:eastAsia="Times New Roman" w:hAnsi="Calibri" w:cs="Calibri"/>
                      <w:color w:val="000000"/>
                      <w:lang w:eastAsia="en-GB"/>
                    </w:rPr>
                    <w:t>19.032</w:t>
                  </w:r>
                </w:p>
              </w:tc>
            </w:tr>
            <w:tr w:rsidR="000F62FE" w:rsidRPr="000F62FE" w14:paraId="0B365676" w14:textId="77777777" w:rsidTr="000F62FE">
              <w:trPr>
                <w:trHeight w:val="288"/>
              </w:trPr>
              <w:tc>
                <w:tcPr>
                  <w:tcW w:w="1260" w:type="dxa"/>
                  <w:tcBorders>
                    <w:top w:val="nil"/>
                    <w:left w:val="nil"/>
                    <w:bottom w:val="nil"/>
                    <w:right w:val="nil"/>
                  </w:tcBorders>
                  <w:shd w:val="clear" w:color="auto" w:fill="auto"/>
                  <w:noWrap/>
                  <w:vAlign w:val="bottom"/>
                  <w:hideMark/>
                </w:tcPr>
                <w:p w14:paraId="3EE2501B" w14:textId="77777777" w:rsidR="000F62FE" w:rsidRPr="000F62FE" w:rsidRDefault="000F62FE" w:rsidP="000F62FE">
                  <w:pPr>
                    <w:spacing w:after="0" w:line="240" w:lineRule="auto"/>
                    <w:rPr>
                      <w:rFonts w:ascii="Calibri" w:eastAsia="Times New Roman" w:hAnsi="Calibri" w:cs="Calibri"/>
                      <w:color w:val="000000"/>
                      <w:lang w:eastAsia="en-GB"/>
                    </w:rPr>
                  </w:pPr>
                  <w:r w:rsidRPr="000F62FE">
                    <w:rPr>
                      <w:rFonts w:ascii="Calibri" w:eastAsia="Times New Roman" w:hAnsi="Calibri" w:cs="Calibri"/>
                      <w:color w:val="000000"/>
                      <w:lang w:eastAsia="en-GB"/>
                    </w:rPr>
                    <w:t>50 Kg/ha S</w:t>
                  </w:r>
                </w:p>
              </w:tc>
              <w:tc>
                <w:tcPr>
                  <w:tcW w:w="1299" w:type="dxa"/>
                  <w:tcBorders>
                    <w:top w:val="nil"/>
                    <w:left w:val="nil"/>
                    <w:bottom w:val="nil"/>
                    <w:right w:val="nil"/>
                  </w:tcBorders>
                  <w:shd w:val="clear" w:color="auto" w:fill="auto"/>
                  <w:noWrap/>
                  <w:vAlign w:val="bottom"/>
                  <w:hideMark/>
                </w:tcPr>
                <w:p w14:paraId="0B27E488" w14:textId="77777777" w:rsidR="000F62FE" w:rsidRPr="000F62FE" w:rsidRDefault="000F62FE" w:rsidP="000F62FE">
                  <w:pPr>
                    <w:spacing w:after="0" w:line="240" w:lineRule="auto"/>
                    <w:jc w:val="right"/>
                    <w:rPr>
                      <w:rFonts w:ascii="Calibri" w:eastAsia="Times New Roman" w:hAnsi="Calibri" w:cs="Calibri"/>
                      <w:color w:val="000000"/>
                      <w:lang w:eastAsia="en-GB"/>
                    </w:rPr>
                  </w:pPr>
                  <w:r w:rsidRPr="000F62FE">
                    <w:rPr>
                      <w:rFonts w:ascii="Calibri" w:eastAsia="Times New Roman" w:hAnsi="Calibri" w:cs="Calibri"/>
                      <w:color w:val="000000"/>
                      <w:lang w:eastAsia="en-GB"/>
                    </w:rPr>
                    <w:t>18.746</w:t>
                  </w:r>
                </w:p>
              </w:tc>
              <w:tc>
                <w:tcPr>
                  <w:tcW w:w="1328" w:type="dxa"/>
                  <w:tcBorders>
                    <w:top w:val="nil"/>
                    <w:left w:val="nil"/>
                    <w:bottom w:val="nil"/>
                    <w:right w:val="nil"/>
                  </w:tcBorders>
                  <w:shd w:val="clear" w:color="auto" w:fill="auto"/>
                  <w:noWrap/>
                  <w:vAlign w:val="bottom"/>
                  <w:hideMark/>
                </w:tcPr>
                <w:p w14:paraId="1476E091" w14:textId="77777777" w:rsidR="000F62FE" w:rsidRPr="000F62FE" w:rsidRDefault="000F62FE" w:rsidP="000F62FE">
                  <w:pPr>
                    <w:spacing w:after="0" w:line="240" w:lineRule="auto"/>
                    <w:jc w:val="right"/>
                    <w:rPr>
                      <w:rFonts w:ascii="Calibri" w:eastAsia="Times New Roman" w:hAnsi="Calibri" w:cs="Calibri"/>
                      <w:color w:val="000000"/>
                      <w:lang w:eastAsia="en-GB"/>
                    </w:rPr>
                  </w:pPr>
                  <w:r w:rsidRPr="000F62FE">
                    <w:rPr>
                      <w:rFonts w:ascii="Calibri" w:eastAsia="Times New Roman" w:hAnsi="Calibri" w:cs="Calibri"/>
                      <w:color w:val="000000"/>
                      <w:lang w:eastAsia="en-GB"/>
                    </w:rPr>
                    <w:t>18.657</w:t>
                  </w:r>
                </w:p>
              </w:tc>
              <w:tc>
                <w:tcPr>
                  <w:tcW w:w="773" w:type="dxa"/>
                  <w:tcBorders>
                    <w:top w:val="nil"/>
                    <w:left w:val="nil"/>
                    <w:bottom w:val="nil"/>
                    <w:right w:val="nil"/>
                  </w:tcBorders>
                  <w:shd w:val="clear" w:color="auto" w:fill="auto"/>
                  <w:noWrap/>
                  <w:vAlign w:val="bottom"/>
                  <w:hideMark/>
                </w:tcPr>
                <w:p w14:paraId="2F91E621" w14:textId="77777777" w:rsidR="000F62FE" w:rsidRPr="000F62FE" w:rsidRDefault="000F62FE" w:rsidP="000F62FE">
                  <w:pPr>
                    <w:spacing w:after="0" w:line="240" w:lineRule="auto"/>
                    <w:jc w:val="right"/>
                    <w:rPr>
                      <w:rFonts w:ascii="Calibri" w:eastAsia="Times New Roman" w:hAnsi="Calibri" w:cs="Calibri"/>
                      <w:color w:val="000000"/>
                      <w:lang w:eastAsia="en-GB"/>
                    </w:rPr>
                  </w:pPr>
                  <w:r w:rsidRPr="000F62FE">
                    <w:rPr>
                      <w:rFonts w:ascii="Calibri" w:eastAsia="Times New Roman" w:hAnsi="Calibri" w:cs="Calibri"/>
                      <w:color w:val="000000"/>
                      <w:lang w:eastAsia="en-GB"/>
                    </w:rPr>
                    <w:t>18.922</w:t>
                  </w:r>
                </w:p>
              </w:tc>
            </w:tr>
            <w:tr w:rsidR="000F62FE" w:rsidRPr="000F62FE" w14:paraId="50C30B7B" w14:textId="77777777" w:rsidTr="000F62FE">
              <w:trPr>
                <w:trHeight w:val="288"/>
              </w:trPr>
              <w:tc>
                <w:tcPr>
                  <w:tcW w:w="1260" w:type="dxa"/>
                  <w:tcBorders>
                    <w:top w:val="nil"/>
                    <w:left w:val="nil"/>
                    <w:bottom w:val="nil"/>
                    <w:right w:val="nil"/>
                  </w:tcBorders>
                  <w:shd w:val="clear" w:color="auto" w:fill="auto"/>
                  <w:noWrap/>
                  <w:vAlign w:val="bottom"/>
                  <w:hideMark/>
                </w:tcPr>
                <w:p w14:paraId="3E9F9182" w14:textId="77777777" w:rsidR="000F62FE" w:rsidRPr="000F62FE" w:rsidRDefault="000F62FE" w:rsidP="000F62FE">
                  <w:pPr>
                    <w:spacing w:after="0" w:line="240" w:lineRule="auto"/>
                    <w:rPr>
                      <w:rFonts w:ascii="Calibri" w:eastAsia="Times New Roman" w:hAnsi="Calibri" w:cs="Calibri"/>
                      <w:color w:val="000000"/>
                      <w:lang w:eastAsia="en-GB"/>
                    </w:rPr>
                  </w:pPr>
                  <w:r w:rsidRPr="000F62FE">
                    <w:rPr>
                      <w:rFonts w:ascii="Calibri" w:eastAsia="Times New Roman" w:hAnsi="Calibri" w:cs="Calibri"/>
                      <w:color w:val="000000"/>
                      <w:lang w:eastAsia="en-GB"/>
                    </w:rPr>
                    <w:t>75 Kg/ha S</w:t>
                  </w:r>
                </w:p>
              </w:tc>
              <w:tc>
                <w:tcPr>
                  <w:tcW w:w="1299" w:type="dxa"/>
                  <w:tcBorders>
                    <w:top w:val="nil"/>
                    <w:left w:val="nil"/>
                    <w:bottom w:val="nil"/>
                    <w:right w:val="nil"/>
                  </w:tcBorders>
                  <w:shd w:val="clear" w:color="auto" w:fill="auto"/>
                  <w:noWrap/>
                  <w:vAlign w:val="bottom"/>
                  <w:hideMark/>
                </w:tcPr>
                <w:p w14:paraId="0A9DFB40" w14:textId="77777777" w:rsidR="000F62FE" w:rsidRPr="000F62FE" w:rsidRDefault="000F62FE" w:rsidP="000F62FE">
                  <w:pPr>
                    <w:spacing w:after="0" w:line="240" w:lineRule="auto"/>
                    <w:jc w:val="right"/>
                    <w:rPr>
                      <w:rFonts w:ascii="Calibri" w:eastAsia="Times New Roman" w:hAnsi="Calibri" w:cs="Calibri"/>
                      <w:color w:val="000000"/>
                      <w:lang w:eastAsia="en-GB"/>
                    </w:rPr>
                  </w:pPr>
                  <w:r w:rsidRPr="000F62FE">
                    <w:rPr>
                      <w:rFonts w:ascii="Calibri" w:eastAsia="Times New Roman" w:hAnsi="Calibri" w:cs="Calibri"/>
                      <w:color w:val="000000"/>
                      <w:lang w:eastAsia="en-GB"/>
                    </w:rPr>
                    <w:t>18.868</w:t>
                  </w:r>
                </w:p>
              </w:tc>
              <w:tc>
                <w:tcPr>
                  <w:tcW w:w="1328" w:type="dxa"/>
                  <w:tcBorders>
                    <w:top w:val="nil"/>
                    <w:left w:val="nil"/>
                    <w:bottom w:val="nil"/>
                    <w:right w:val="nil"/>
                  </w:tcBorders>
                  <w:shd w:val="clear" w:color="auto" w:fill="auto"/>
                  <w:noWrap/>
                  <w:vAlign w:val="bottom"/>
                  <w:hideMark/>
                </w:tcPr>
                <w:p w14:paraId="69BC839D" w14:textId="77777777" w:rsidR="000F62FE" w:rsidRPr="000F62FE" w:rsidRDefault="000F62FE" w:rsidP="000F62FE">
                  <w:pPr>
                    <w:spacing w:after="0" w:line="240" w:lineRule="auto"/>
                    <w:jc w:val="right"/>
                    <w:rPr>
                      <w:rFonts w:ascii="Calibri" w:eastAsia="Times New Roman" w:hAnsi="Calibri" w:cs="Calibri"/>
                      <w:color w:val="000000"/>
                      <w:lang w:eastAsia="en-GB"/>
                    </w:rPr>
                  </w:pPr>
                  <w:r w:rsidRPr="000F62FE">
                    <w:rPr>
                      <w:rFonts w:ascii="Calibri" w:eastAsia="Times New Roman" w:hAnsi="Calibri" w:cs="Calibri"/>
                      <w:color w:val="000000"/>
                      <w:lang w:eastAsia="en-GB"/>
                    </w:rPr>
                    <w:t>18.845</w:t>
                  </w:r>
                </w:p>
              </w:tc>
              <w:tc>
                <w:tcPr>
                  <w:tcW w:w="773" w:type="dxa"/>
                  <w:tcBorders>
                    <w:top w:val="nil"/>
                    <w:left w:val="nil"/>
                    <w:bottom w:val="nil"/>
                    <w:right w:val="nil"/>
                  </w:tcBorders>
                  <w:shd w:val="clear" w:color="auto" w:fill="auto"/>
                  <w:noWrap/>
                  <w:vAlign w:val="bottom"/>
                  <w:hideMark/>
                </w:tcPr>
                <w:p w14:paraId="0012152D" w14:textId="77777777" w:rsidR="000F62FE" w:rsidRPr="000F62FE" w:rsidRDefault="000F62FE" w:rsidP="000F62FE">
                  <w:pPr>
                    <w:spacing w:after="0" w:line="240" w:lineRule="auto"/>
                    <w:jc w:val="right"/>
                    <w:rPr>
                      <w:rFonts w:ascii="Calibri" w:eastAsia="Times New Roman" w:hAnsi="Calibri" w:cs="Calibri"/>
                      <w:color w:val="000000"/>
                      <w:lang w:eastAsia="en-GB"/>
                    </w:rPr>
                  </w:pPr>
                  <w:r w:rsidRPr="000F62FE">
                    <w:rPr>
                      <w:rFonts w:ascii="Calibri" w:eastAsia="Times New Roman" w:hAnsi="Calibri" w:cs="Calibri"/>
                      <w:color w:val="000000"/>
                      <w:lang w:eastAsia="en-GB"/>
                    </w:rPr>
                    <w:t>18.727</w:t>
                  </w:r>
                </w:p>
              </w:tc>
            </w:tr>
            <w:tr w:rsidR="000F62FE" w:rsidRPr="000F62FE" w14:paraId="634CBE7D" w14:textId="77777777" w:rsidTr="000F62FE">
              <w:trPr>
                <w:trHeight w:val="288"/>
              </w:trPr>
              <w:tc>
                <w:tcPr>
                  <w:tcW w:w="1260" w:type="dxa"/>
                  <w:tcBorders>
                    <w:top w:val="nil"/>
                    <w:left w:val="nil"/>
                    <w:bottom w:val="nil"/>
                    <w:right w:val="nil"/>
                  </w:tcBorders>
                  <w:shd w:val="clear" w:color="auto" w:fill="auto"/>
                  <w:noWrap/>
                  <w:vAlign w:val="bottom"/>
                  <w:hideMark/>
                </w:tcPr>
                <w:p w14:paraId="659C46FF" w14:textId="07BA0125" w:rsidR="000F62FE" w:rsidRPr="000F62FE" w:rsidRDefault="000F62FE" w:rsidP="000F62FE">
                  <w:pPr>
                    <w:spacing w:after="0" w:line="240" w:lineRule="auto"/>
                    <w:rPr>
                      <w:rFonts w:ascii="Calibri" w:eastAsia="Times New Roman" w:hAnsi="Calibri" w:cs="Calibri"/>
                      <w:color w:val="000000"/>
                      <w:lang w:eastAsia="en-GB"/>
                    </w:rPr>
                  </w:pPr>
                  <w:r w:rsidRPr="000F62FE">
                    <w:rPr>
                      <w:rFonts w:ascii="Calibri" w:eastAsia="Times New Roman" w:hAnsi="Calibri" w:cs="Calibri"/>
                      <w:color w:val="000000"/>
                      <w:lang w:eastAsia="en-GB"/>
                    </w:rPr>
                    <w:t>100 Kg/</w:t>
                  </w:r>
                  <w:proofErr w:type="spellStart"/>
                  <w:r w:rsidRPr="000F62FE">
                    <w:rPr>
                      <w:rFonts w:ascii="Calibri" w:eastAsia="Times New Roman" w:hAnsi="Calibri" w:cs="Calibri"/>
                      <w:color w:val="000000"/>
                      <w:lang w:eastAsia="en-GB"/>
                    </w:rPr>
                    <w:t>haS</w:t>
                  </w:r>
                  <w:proofErr w:type="spellEnd"/>
                </w:p>
              </w:tc>
              <w:tc>
                <w:tcPr>
                  <w:tcW w:w="1299" w:type="dxa"/>
                  <w:tcBorders>
                    <w:top w:val="nil"/>
                    <w:left w:val="nil"/>
                    <w:bottom w:val="nil"/>
                    <w:right w:val="nil"/>
                  </w:tcBorders>
                  <w:shd w:val="clear" w:color="auto" w:fill="auto"/>
                  <w:noWrap/>
                  <w:vAlign w:val="bottom"/>
                  <w:hideMark/>
                </w:tcPr>
                <w:p w14:paraId="375C9FE5" w14:textId="77777777" w:rsidR="000F62FE" w:rsidRPr="000F62FE" w:rsidRDefault="000F62FE" w:rsidP="000F62FE">
                  <w:pPr>
                    <w:spacing w:after="0" w:line="240" w:lineRule="auto"/>
                    <w:jc w:val="right"/>
                    <w:rPr>
                      <w:rFonts w:ascii="Calibri" w:eastAsia="Times New Roman" w:hAnsi="Calibri" w:cs="Calibri"/>
                      <w:color w:val="000000"/>
                      <w:lang w:eastAsia="en-GB"/>
                    </w:rPr>
                  </w:pPr>
                  <w:r w:rsidRPr="000F62FE">
                    <w:rPr>
                      <w:rFonts w:ascii="Calibri" w:eastAsia="Times New Roman" w:hAnsi="Calibri" w:cs="Calibri"/>
                      <w:color w:val="000000"/>
                      <w:lang w:eastAsia="en-GB"/>
                    </w:rPr>
                    <w:t>18.623</w:t>
                  </w:r>
                </w:p>
              </w:tc>
              <w:tc>
                <w:tcPr>
                  <w:tcW w:w="1328" w:type="dxa"/>
                  <w:tcBorders>
                    <w:top w:val="nil"/>
                    <w:left w:val="nil"/>
                    <w:bottom w:val="nil"/>
                    <w:right w:val="nil"/>
                  </w:tcBorders>
                  <w:shd w:val="clear" w:color="auto" w:fill="auto"/>
                  <w:noWrap/>
                  <w:vAlign w:val="bottom"/>
                  <w:hideMark/>
                </w:tcPr>
                <w:p w14:paraId="776EE64F" w14:textId="77777777" w:rsidR="000F62FE" w:rsidRPr="000F62FE" w:rsidRDefault="000F62FE" w:rsidP="000F62FE">
                  <w:pPr>
                    <w:spacing w:after="0" w:line="240" w:lineRule="auto"/>
                    <w:jc w:val="right"/>
                    <w:rPr>
                      <w:rFonts w:ascii="Calibri" w:eastAsia="Times New Roman" w:hAnsi="Calibri" w:cs="Calibri"/>
                      <w:color w:val="000000"/>
                      <w:lang w:eastAsia="en-GB"/>
                    </w:rPr>
                  </w:pPr>
                  <w:r w:rsidRPr="000F62FE">
                    <w:rPr>
                      <w:rFonts w:ascii="Calibri" w:eastAsia="Times New Roman" w:hAnsi="Calibri" w:cs="Calibri"/>
                      <w:color w:val="000000"/>
                      <w:lang w:eastAsia="en-GB"/>
                    </w:rPr>
                    <w:t>18.945</w:t>
                  </w:r>
                </w:p>
              </w:tc>
              <w:tc>
                <w:tcPr>
                  <w:tcW w:w="773" w:type="dxa"/>
                  <w:tcBorders>
                    <w:top w:val="nil"/>
                    <w:left w:val="nil"/>
                    <w:bottom w:val="nil"/>
                    <w:right w:val="nil"/>
                  </w:tcBorders>
                  <w:shd w:val="clear" w:color="auto" w:fill="auto"/>
                  <w:noWrap/>
                  <w:vAlign w:val="bottom"/>
                  <w:hideMark/>
                </w:tcPr>
                <w:p w14:paraId="748667E5" w14:textId="77777777" w:rsidR="000F62FE" w:rsidRPr="000F62FE" w:rsidRDefault="000F62FE" w:rsidP="000F62FE">
                  <w:pPr>
                    <w:spacing w:after="0" w:line="240" w:lineRule="auto"/>
                    <w:jc w:val="right"/>
                    <w:rPr>
                      <w:rFonts w:ascii="Calibri" w:eastAsia="Times New Roman" w:hAnsi="Calibri" w:cs="Calibri"/>
                      <w:color w:val="000000"/>
                      <w:lang w:eastAsia="en-GB"/>
                    </w:rPr>
                  </w:pPr>
                  <w:r w:rsidRPr="000F62FE">
                    <w:rPr>
                      <w:rFonts w:ascii="Calibri" w:eastAsia="Times New Roman" w:hAnsi="Calibri" w:cs="Calibri"/>
                      <w:color w:val="000000"/>
                      <w:lang w:eastAsia="en-GB"/>
                    </w:rPr>
                    <w:t>19.052</w:t>
                  </w:r>
                </w:p>
              </w:tc>
            </w:tr>
            <w:tr w:rsidR="006F6389" w:rsidRPr="000F62FE" w14:paraId="7CA48CE2" w14:textId="77777777" w:rsidTr="000F62FE">
              <w:trPr>
                <w:trHeight w:val="288"/>
              </w:trPr>
              <w:tc>
                <w:tcPr>
                  <w:tcW w:w="1260" w:type="dxa"/>
                  <w:tcBorders>
                    <w:top w:val="nil"/>
                    <w:left w:val="nil"/>
                    <w:bottom w:val="nil"/>
                    <w:right w:val="nil"/>
                  </w:tcBorders>
                  <w:shd w:val="clear" w:color="auto" w:fill="auto"/>
                  <w:noWrap/>
                  <w:vAlign w:val="bottom"/>
                </w:tcPr>
                <w:p w14:paraId="64C9DA07" w14:textId="58F227E2" w:rsidR="006F6389" w:rsidRPr="000F62FE" w:rsidRDefault="006F6389" w:rsidP="000F62FE">
                  <w:pPr>
                    <w:spacing w:after="0" w:line="240" w:lineRule="auto"/>
                    <w:rPr>
                      <w:rFonts w:ascii="Calibri" w:eastAsia="Times New Roman" w:hAnsi="Calibri" w:cs="Calibri"/>
                      <w:color w:val="000000"/>
                      <w:lang w:eastAsia="en-GB"/>
                    </w:rPr>
                  </w:pPr>
                </w:p>
              </w:tc>
              <w:tc>
                <w:tcPr>
                  <w:tcW w:w="1299" w:type="dxa"/>
                  <w:tcBorders>
                    <w:top w:val="nil"/>
                    <w:left w:val="nil"/>
                    <w:bottom w:val="nil"/>
                    <w:right w:val="nil"/>
                  </w:tcBorders>
                  <w:shd w:val="clear" w:color="auto" w:fill="auto"/>
                  <w:noWrap/>
                  <w:vAlign w:val="bottom"/>
                </w:tcPr>
                <w:p w14:paraId="2EBE32C2" w14:textId="77777777" w:rsidR="006F6389" w:rsidRPr="000F62FE" w:rsidRDefault="006F6389" w:rsidP="000F62FE">
                  <w:pPr>
                    <w:spacing w:after="0" w:line="240" w:lineRule="auto"/>
                    <w:jc w:val="right"/>
                    <w:rPr>
                      <w:rFonts w:ascii="Calibri" w:eastAsia="Times New Roman" w:hAnsi="Calibri" w:cs="Calibri"/>
                      <w:color w:val="000000"/>
                      <w:lang w:eastAsia="en-GB"/>
                    </w:rPr>
                  </w:pPr>
                </w:p>
              </w:tc>
              <w:tc>
                <w:tcPr>
                  <w:tcW w:w="1328" w:type="dxa"/>
                  <w:tcBorders>
                    <w:top w:val="nil"/>
                    <w:left w:val="nil"/>
                    <w:bottom w:val="nil"/>
                    <w:right w:val="nil"/>
                  </w:tcBorders>
                  <w:shd w:val="clear" w:color="auto" w:fill="auto"/>
                  <w:noWrap/>
                  <w:vAlign w:val="bottom"/>
                </w:tcPr>
                <w:p w14:paraId="51AE0BC0" w14:textId="77777777" w:rsidR="006F6389" w:rsidRPr="000F62FE" w:rsidRDefault="006F6389" w:rsidP="000F62FE">
                  <w:pPr>
                    <w:spacing w:after="0" w:line="240" w:lineRule="auto"/>
                    <w:jc w:val="right"/>
                    <w:rPr>
                      <w:rFonts w:ascii="Calibri" w:eastAsia="Times New Roman" w:hAnsi="Calibri" w:cs="Calibri"/>
                      <w:color w:val="000000"/>
                      <w:lang w:eastAsia="en-GB"/>
                    </w:rPr>
                  </w:pPr>
                </w:p>
              </w:tc>
              <w:tc>
                <w:tcPr>
                  <w:tcW w:w="773" w:type="dxa"/>
                  <w:tcBorders>
                    <w:top w:val="nil"/>
                    <w:left w:val="nil"/>
                    <w:bottom w:val="nil"/>
                    <w:right w:val="nil"/>
                  </w:tcBorders>
                  <w:shd w:val="clear" w:color="auto" w:fill="auto"/>
                  <w:noWrap/>
                  <w:vAlign w:val="bottom"/>
                </w:tcPr>
                <w:p w14:paraId="1D05A556" w14:textId="77777777" w:rsidR="006F6389" w:rsidRPr="000F62FE" w:rsidRDefault="006F6389" w:rsidP="000F62FE">
                  <w:pPr>
                    <w:spacing w:after="0" w:line="240" w:lineRule="auto"/>
                    <w:jc w:val="right"/>
                    <w:rPr>
                      <w:rFonts w:ascii="Calibri" w:eastAsia="Times New Roman" w:hAnsi="Calibri" w:cs="Calibri"/>
                      <w:color w:val="000000"/>
                      <w:lang w:eastAsia="en-GB"/>
                    </w:rPr>
                  </w:pPr>
                </w:p>
              </w:tc>
            </w:tr>
          </w:tbl>
          <w:p w14:paraId="0610B553" w14:textId="77777777" w:rsidR="000F62FE" w:rsidRDefault="000F62FE" w:rsidP="00C5663C">
            <w:pPr>
              <w:rPr>
                <w:sz w:val="24"/>
                <w:szCs w:val="24"/>
              </w:rPr>
            </w:pPr>
          </w:p>
          <w:p w14:paraId="7C9BCAB1" w14:textId="77777777" w:rsidR="006E5A41" w:rsidRDefault="006E5A41" w:rsidP="00C5663C">
            <w:pPr>
              <w:rPr>
                <w:sz w:val="24"/>
                <w:szCs w:val="24"/>
              </w:rPr>
            </w:pPr>
          </w:p>
          <w:p w14:paraId="59224092" w14:textId="1213FD47" w:rsidR="00CE4567" w:rsidRDefault="00CE4567" w:rsidP="00C5663C">
            <w:pPr>
              <w:rPr>
                <w:sz w:val="24"/>
                <w:szCs w:val="24"/>
              </w:rPr>
            </w:pPr>
          </w:p>
          <w:tbl>
            <w:tblPr>
              <w:tblW w:w="4660" w:type="dxa"/>
              <w:tblLook w:val="04A0" w:firstRow="1" w:lastRow="0" w:firstColumn="1" w:lastColumn="0" w:noHBand="0" w:noVBand="1"/>
            </w:tblPr>
            <w:tblGrid>
              <w:gridCol w:w="1260"/>
              <w:gridCol w:w="1301"/>
              <w:gridCol w:w="1332"/>
              <w:gridCol w:w="823"/>
            </w:tblGrid>
            <w:tr w:rsidR="006F6389" w:rsidRPr="006F6389" w14:paraId="18CA77DD" w14:textId="77777777" w:rsidTr="006F6389">
              <w:trPr>
                <w:trHeight w:val="288"/>
              </w:trPr>
              <w:tc>
                <w:tcPr>
                  <w:tcW w:w="1260" w:type="dxa"/>
                  <w:tcBorders>
                    <w:top w:val="nil"/>
                    <w:left w:val="nil"/>
                    <w:bottom w:val="nil"/>
                    <w:right w:val="nil"/>
                  </w:tcBorders>
                  <w:shd w:val="clear" w:color="auto" w:fill="auto"/>
                  <w:noWrap/>
                  <w:vAlign w:val="bottom"/>
                  <w:hideMark/>
                </w:tcPr>
                <w:p w14:paraId="25817E62" w14:textId="77777777" w:rsidR="006F6389" w:rsidRPr="006F6389" w:rsidRDefault="006F6389" w:rsidP="006F6389">
                  <w:pPr>
                    <w:spacing w:after="0" w:line="240" w:lineRule="auto"/>
                    <w:rPr>
                      <w:rFonts w:ascii="Times New Roman" w:eastAsia="Times New Roman" w:hAnsi="Times New Roman" w:cs="Times New Roman"/>
                      <w:sz w:val="24"/>
                      <w:szCs w:val="24"/>
                      <w:lang w:eastAsia="en-GB"/>
                    </w:rPr>
                  </w:pPr>
                </w:p>
              </w:tc>
              <w:tc>
                <w:tcPr>
                  <w:tcW w:w="3400" w:type="dxa"/>
                  <w:gridSpan w:val="3"/>
                  <w:tcBorders>
                    <w:top w:val="nil"/>
                    <w:left w:val="nil"/>
                    <w:bottom w:val="nil"/>
                    <w:right w:val="nil"/>
                  </w:tcBorders>
                  <w:shd w:val="clear" w:color="auto" w:fill="auto"/>
                  <w:noWrap/>
                  <w:vAlign w:val="bottom"/>
                  <w:hideMark/>
                </w:tcPr>
                <w:p w14:paraId="73DA4D0A" w14:textId="77777777" w:rsidR="006F6389" w:rsidRPr="006F6389" w:rsidRDefault="006F6389" w:rsidP="006F6389">
                  <w:pPr>
                    <w:spacing w:after="0" w:line="240" w:lineRule="auto"/>
                    <w:jc w:val="center"/>
                    <w:rPr>
                      <w:rFonts w:ascii="Calibri" w:eastAsia="Times New Roman" w:hAnsi="Calibri" w:cs="Calibri"/>
                      <w:color w:val="000000"/>
                      <w:lang w:eastAsia="en-GB"/>
                    </w:rPr>
                  </w:pPr>
                  <w:r w:rsidRPr="006F6389">
                    <w:rPr>
                      <w:rFonts w:ascii="Calibri" w:eastAsia="Times New Roman" w:hAnsi="Calibri" w:cs="Calibri"/>
                      <w:color w:val="000000"/>
                      <w:lang w:eastAsia="en-GB"/>
                    </w:rPr>
                    <w:t>P-values</w:t>
                  </w:r>
                </w:p>
              </w:tc>
            </w:tr>
            <w:tr w:rsidR="006F6389" w:rsidRPr="006F6389" w14:paraId="590F4413" w14:textId="77777777" w:rsidTr="006F6389">
              <w:trPr>
                <w:trHeight w:val="288"/>
              </w:trPr>
              <w:tc>
                <w:tcPr>
                  <w:tcW w:w="1260" w:type="dxa"/>
                  <w:tcBorders>
                    <w:top w:val="nil"/>
                    <w:left w:val="nil"/>
                    <w:bottom w:val="nil"/>
                    <w:right w:val="nil"/>
                  </w:tcBorders>
                  <w:shd w:val="clear" w:color="auto" w:fill="auto"/>
                  <w:noWrap/>
                  <w:vAlign w:val="bottom"/>
                  <w:hideMark/>
                </w:tcPr>
                <w:p w14:paraId="2A651D3F" w14:textId="77777777" w:rsidR="006F6389" w:rsidRPr="006F6389" w:rsidRDefault="006F6389" w:rsidP="006F6389">
                  <w:pPr>
                    <w:spacing w:after="0" w:line="240" w:lineRule="auto"/>
                    <w:jc w:val="center"/>
                    <w:rPr>
                      <w:rFonts w:ascii="Calibri" w:eastAsia="Times New Roman" w:hAnsi="Calibri" w:cs="Calibri"/>
                      <w:color w:val="000000"/>
                      <w:lang w:eastAsia="en-GB"/>
                    </w:rPr>
                  </w:pPr>
                </w:p>
              </w:tc>
              <w:tc>
                <w:tcPr>
                  <w:tcW w:w="1301" w:type="dxa"/>
                  <w:tcBorders>
                    <w:top w:val="nil"/>
                    <w:left w:val="nil"/>
                    <w:bottom w:val="nil"/>
                    <w:right w:val="nil"/>
                  </w:tcBorders>
                  <w:shd w:val="clear" w:color="auto" w:fill="auto"/>
                  <w:noWrap/>
                  <w:vAlign w:val="bottom"/>
                  <w:hideMark/>
                </w:tcPr>
                <w:p w14:paraId="041FCA10" w14:textId="77777777" w:rsidR="006F6389" w:rsidRPr="006F6389" w:rsidRDefault="006F6389" w:rsidP="006F6389">
                  <w:pPr>
                    <w:spacing w:after="0" w:line="240" w:lineRule="auto"/>
                    <w:rPr>
                      <w:rFonts w:ascii="Calibri" w:eastAsia="Times New Roman" w:hAnsi="Calibri" w:cs="Calibri"/>
                      <w:color w:val="000000"/>
                      <w:lang w:eastAsia="en-GB"/>
                    </w:rPr>
                  </w:pPr>
                  <w:proofErr w:type="spellStart"/>
                  <w:r w:rsidRPr="006F6389">
                    <w:rPr>
                      <w:rFonts w:ascii="Calibri" w:eastAsia="Times New Roman" w:hAnsi="Calibri" w:cs="Calibri"/>
                      <w:color w:val="000000"/>
                      <w:lang w:eastAsia="en-GB"/>
                    </w:rPr>
                    <w:t>Benniworth</w:t>
                  </w:r>
                  <w:proofErr w:type="spellEnd"/>
                </w:p>
              </w:tc>
              <w:tc>
                <w:tcPr>
                  <w:tcW w:w="1332" w:type="dxa"/>
                  <w:tcBorders>
                    <w:top w:val="nil"/>
                    <w:left w:val="nil"/>
                    <w:bottom w:val="nil"/>
                    <w:right w:val="nil"/>
                  </w:tcBorders>
                  <w:shd w:val="clear" w:color="auto" w:fill="auto"/>
                  <w:noWrap/>
                  <w:vAlign w:val="bottom"/>
                  <w:hideMark/>
                </w:tcPr>
                <w:p w14:paraId="529788ED" w14:textId="77777777" w:rsidR="006F6389" w:rsidRPr="006F6389" w:rsidRDefault="006F6389" w:rsidP="006F6389">
                  <w:pPr>
                    <w:spacing w:after="0" w:line="240" w:lineRule="auto"/>
                    <w:rPr>
                      <w:rFonts w:ascii="Calibri" w:eastAsia="Times New Roman" w:hAnsi="Calibri" w:cs="Calibri"/>
                      <w:color w:val="000000"/>
                      <w:lang w:eastAsia="en-GB"/>
                    </w:rPr>
                  </w:pPr>
                  <w:r w:rsidRPr="006F6389">
                    <w:rPr>
                      <w:rFonts w:ascii="Calibri" w:eastAsia="Times New Roman" w:hAnsi="Calibri" w:cs="Calibri"/>
                      <w:color w:val="000000"/>
                      <w:lang w:eastAsia="en-GB"/>
                    </w:rPr>
                    <w:t>Bracebridge</w:t>
                  </w:r>
                </w:p>
              </w:tc>
              <w:tc>
                <w:tcPr>
                  <w:tcW w:w="767" w:type="dxa"/>
                  <w:tcBorders>
                    <w:top w:val="nil"/>
                    <w:left w:val="nil"/>
                    <w:bottom w:val="nil"/>
                    <w:right w:val="nil"/>
                  </w:tcBorders>
                  <w:shd w:val="clear" w:color="auto" w:fill="auto"/>
                  <w:noWrap/>
                  <w:vAlign w:val="bottom"/>
                  <w:hideMark/>
                </w:tcPr>
                <w:p w14:paraId="1A6CC005" w14:textId="77777777" w:rsidR="006F6389" w:rsidRPr="006F6389" w:rsidRDefault="006F6389" w:rsidP="006F6389">
                  <w:pPr>
                    <w:spacing w:after="0" w:line="240" w:lineRule="auto"/>
                    <w:rPr>
                      <w:rFonts w:ascii="Calibri" w:eastAsia="Times New Roman" w:hAnsi="Calibri" w:cs="Calibri"/>
                      <w:color w:val="000000"/>
                      <w:lang w:eastAsia="en-GB"/>
                    </w:rPr>
                  </w:pPr>
                  <w:proofErr w:type="spellStart"/>
                  <w:r w:rsidRPr="006F6389">
                    <w:rPr>
                      <w:rFonts w:ascii="Calibri" w:eastAsia="Times New Roman" w:hAnsi="Calibri" w:cs="Calibri"/>
                      <w:color w:val="000000"/>
                      <w:lang w:eastAsia="en-GB"/>
                    </w:rPr>
                    <w:t>Tansor</w:t>
                  </w:r>
                  <w:proofErr w:type="spellEnd"/>
                </w:p>
              </w:tc>
            </w:tr>
            <w:tr w:rsidR="006F6389" w:rsidRPr="006F6389" w14:paraId="3B8E107B" w14:textId="77777777" w:rsidTr="006F6389">
              <w:trPr>
                <w:trHeight w:val="288"/>
              </w:trPr>
              <w:tc>
                <w:tcPr>
                  <w:tcW w:w="1260" w:type="dxa"/>
                  <w:tcBorders>
                    <w:top w:val="nil"/>
                    <w:left w:val="nil"/>
                    <w:bottom w:val="nil"/>
                    <w:right w:val="nil"/>
                  </w:tcBorders>
                  <w:shd w:val="clear" w:color="auto" w:fill="auto"/>
                  <w:noWrap/>
                  <w:vAlign w:val="bottom"/>
                  <w:hideMark/>
                </w:tcPr>
                <w:p w14:paraId="39B378F3" w14:textId="77777777" w:rsidR="006F6389" w:rsidRPr="006F6389" w:rsidRDefault="006F6389" w:rsidP="006F6389">
                  <w:pPr>
                    <w:spacing w:after="0" w:line="240" w:lineRule="auto"/>
                    <w:rPr>
                      <w:rFonts w:ascii="Calibri" w:eastAsia="Times New Roman" w:hAnsi="Calibri" w:cs="Calibri"/>
                      <w:color w:val="000000"/>
                      <w:lang w:eastAsia="en-GB"/>
                    </w:rPr>
                  </w:pPr>
                  <w:r w:rsidRPr="006F6389">
                    <w:rPr>
                      <w:rFonts w:ascii="Calibri" w:eastAsia="Times New Roman" w:hAnsi="Calibri" w:cs="Calibri"/>
                      <w:color w:val="000000"/>
                      <w:lang w:eastAsia="en-GB"/>
                    </w:rPr>
                    <w:t>Sugar t/ha</w:t>
                  </w:r>
                </w:p>
              </w:tc>
              <w:tc>
                <w:tcPr>
                  <w:tcW w:w="1301" w:type="dxa"/>
                  <w:tcBorders>
                    <w:top w:val="nil"/>
                    <w:left w:val="nil"/>
                    <w:bottom w:val="nil"/>
                    <w:right w:val="nil"/>
                  </w:tcBorders>
                  <w:shd w:val="clear" w:color="auto" w:fill="auto"/>
                  <w:noWrap/>
                  <w:vAlign w:val="bottom"/>
                  <w:hideMark/>
                </w:tcPr>
                <w:p w14:paraId="3533D945" w14:textId="77777777" w:rsidR="006F6389" w:rsidRPr="006F6389" w:rsidRDefault="006F6389" w:rsidP="006F6389">
                  <w:pPr>
                    <w:spacing w:after="0" w:line="240" w:lineRule="auto"/>
                    <w:jc w:val="right"/>
                    <w:rPr>
                      <w:rFonts w:ascii="Calibri" w:eastAsia="Times New Roman" w:hAnsi="Calibri" w:cs="Calibri"/>
                      <w:color w:val="000000"/>
                      <w:lang w:eastAsia="en-GB"/>
                    </w:rPr>
                  </w:pPr>
                  <w:r w:rsidRPr="006F6389">
                    <w:rPr>
                      <w:rFonts w:ascii="Calibri" w:eastAsia="Times New Roman" w:hAnsi="Calibri" w:cs="Calibri"/>
                      <w:color w:val="000000"/>
                      <w:lang w:eastAsia="en-GB"/>
                    </w:rPr>
                    <w:t>0.259</w:t>
                  </w:r>
                </w:p>
              </w:tc>
              <w:tc>
                <w:tcPr>
                  <w:tcW w:w="1332" w:type="dxa"/>
                  <w:tcBorders>
                    <w:top w:val="nil"/>
                    <w:left w:val="nil"/>
                    <w:bottom w:val="nil"/>
                    <w:right w:val="nil"/>
                  </w:tcBorders>
                  <w:shd w:val="clear" w:color="auto" w:fill="auto"/>
                  <w:noWrap/>
                  <w:vAlign w:val="bottom"/>
                  <w:hideMark/>
                </w:tcPr>
                <w:p w14:paraId="2123017D" w14:textId="77777777" w:rsidR="006F6389" w:rsidRPr="006F6389" w:rsidRDefault="006F6389" w:rsidP="006F6389">
                  <w:pPr>
                    <w:spacing w:after="0" w:line="240" w:lineRule="auto"/>
                    <w:jc w:val="right"/>
                    <w:rPr>
                      <w:rFonts w:ascii="Calibri" w:eastAsia="Times New Roman" w:hAnsi="Calibri" w:cs="Calibri"/>
                      <w:color w:val="000000"/>
                      <w:lang w:eastAsia="en-GB"/>
                    </w:rPr>
                  </w:pPr>
                  <w:r w:rsidRPr="006F6389">
                    <w:rPr>
                      <w:rFonts w:ascii="Calibri" w:eastAsia="Times New Roman" w:hAnsi="Calibri" w:cs="Calibri"/>
                      <w:color w:val="000000"/>
                      <w:lang w:eastAsia="en-GB"/>
                    </w:rPr>
                    <w:t>0.645</w:t>
                  </w:r>
                </w:p>
              </w:tc>
              <w:tc>
                <w:tcPr>
                  <w:tcW w:w="767" w:type="dxa"/>
                  <w:tcBorders>
                    <w:top w:val="nil"/>
                    <w:left w:val="nil"/>
                    <w:bottom w:val="nil"/>
                    <w:right w:val="nil"/>
                  </w:tcBorders>
                  <w:shd w:val="clear" w:color="auto" w:fill="auto"/>
                  <w:noWrap/>
                  <w:vAlign w:val="bottom"/>
                  <w:hideMark/>
                </w:tcPr>
                <w:p w14:paraId="56FCCE95" w14:textId="77777777" w:rsidR="006F6389" w:rsidRPr="006F6389" w:rsidRDefault="006F6389" w:rsidP="006F6389">
                  <w:pPr>
                    <w:spacing w:after="0" w:line="240" w:lineRule="auto"/>
                    <w:jc w:val="right"/>
                    <w:rPr>
                      <w:rFonts w:ascii="Calibri" w:eastAsia="Times New Roman" w:hAnsi="Calibri" w:cs="Calibri"/>
                      <w:color w:val="000000"/>
                      <w:lang w:eastAsia="en-GB"/>
                    </w:rPr>
                  </w:pPr>
                  <w:r w:rsidRPr="006F6389">
                    <w:rPr>
                      <w:rFonts w:ascii="Calibri" w:eastAsia="Times New Roman" w:hAnsi="Calibri" w:cs="Calibri"/>
                      <w:color w:val="000000"/>
                      <w:lang w:eastAsia="en-GB"/>
                    </w:rPr>
                    <w:t>0.913</w:t>
                  </w:r>
                </w:p>
              </w:tc>
            </w:tr>
            <w:tr w:rsidR="006F6389" w:rsidRPr="006F6389" w14:paraId="30056720" w14:textId="77777777" w:rsidTr="006F6389">
              <w:trPr>
                <w:trHeight w:val="288"/>
              </w:trPr>
              <w:tc>
                <w:tcPr>
                  <w:tcW w:w="1260" w:type="dxa"/>
                  <w:tcBorders>
                    <w:top w:val="nil"/>
                    <w:left w:val="nil"/>
                    <w:bottom w:val="nil"/>
                    <w:right w:val="nil"/>
                  </w:tcBorders>
                  <w:shd w:val="clear" w:color="auto" w:fill="auto"/>
                  <w:noWrap/>
                  <w:vAlign w:val="bottom"/>
                  <w:hideMark/>
                </w:tcPr>
                <w:p w14:paraId="541B1D2B" w14:textId="77777777" w:rsidR="006F6389" w:rsidRPr="006F6389" w:rsidRDefault="006F6389" w:rsidP="006F6389">
                  <w:pPr>
                    <w:spacing w:after="0" w:line="240" w:lineRule="auto"/>
                    <w:rPr>
                      <w:rFonts w:ascii="Calibri" w:eastAsia="Times New Roman" w:hAnsi="Calibri" w:cs="Calibri"/>
                      <w:color w:val="000000"/>
                      <w:lang w:eastAsia="en-GB"/>
                    </w:rPr>
                  </w:pPr>
                  <w:r w:rsidRPr="006F6389">
                    <w:rPr>
                      <w:rFonts w:ascii="Calibri" w:eastAsia="Times New Roman" w:hAnsi="Calibri" w:cs="Calibri"/>
                      <w:color w:val="000000"/>
                      <w:lang w:eastAsia="en-GB"/>
                    </w:rPr>
                    <w:t>T/ha</w:t>
                  </w:r>
                </w:p>
              </w:tc>
              <w:tc>
                <w:tcPr>
                  <w:tcW w:w="1301" w:type="dxa"/>
                  <w:tcBorders>
                    <w:top w:val="nil"/>
                    <w:left w:val="nil"/>
                    <w:bottom w:val="nil"/>
                    <w:right w:val="nil"/>
                  </w:tcBorders>
                  <w:shd w:val="clear" w:color="auto" w:fill="auto"/>
                  <w:noWrap/>
                  <w:vAlign w:val="bottom"/>
                  <w:hideMark/>
                </w:tcPr>
                <w:p w14:paraId="2F3AD656" w14:textId="77777777" w:rsidR="006F6389" w:rsidRPr="006F6389" w:rsidRDefault="006F6389" w:rsidP="006F6389">
                  <w:pPr>
                    <w:spacing w:after="0" w:line="240" w:lineRule="auto"/>
                    <w:jc w:val="right"/>
                    <w:rPr>
                      <w:rFonts w:ascii="Calibri" w:eastAsia="Times New Roman" w:hAnsi="Calibri" w:cs="Calibri"/>
                      <w:color w:val="000000"/>
                      <w:lang w:eastAsia="en-GB"/>
                    </w:rPr>
                  </w:pPr>
                  <w:r w:rsidRPr="006F6389">
                    <w:rPr>
                      <w:rFonts w:ascii="Calibri" w:eastAsia="Times New Roman" w:hAnsi="Calibri" w:cs="Calibri"/>
                      <w:color w:val="000000"/>
                      <w:lang w:eastAsia="en-GB"/>
                    </w:rPr>
                    <w:t>0.146</w:t>
                  </w:r>
                </w:p>
              </w:tc>
              <w:tc>
                <w:tcPr>
                  <w:tcW w:w="1332" w:type="dxa"/>
                  <w:tcBorders>
                    <w:top w:val="nil"/>
                    <w:left w:val="nil"/>
                    <w:bottom w:val="nil"/>
                    <w:right w:val="nil"/>
                  </w:tcBorders>
                  <w:shd w:val="clear" w:color="auto" w:fill="auto"/>
                  <w:noWrap/>
                  <w:vAlign w:val="bottom"/>
                  <w:hideMark/>
                </w:tcPr>
                <w:p w14:paraId="7F3D614D" w14:textId="77777777" w:rsidR="006F6389" w:rsidRPr="006F6389" w:rsidRDefault="006F6389" w:rsidP="006F6389">
                  <w:pPr>
                    <w:spacing w:after="0" w:line="240" w:lineRule="auto"/>
                    <w:jc w:val="right"/>
                    <w:rPr>
                      <w:rFonts w:ascii="Calibri" w:eastAsia="Times New Roman" w:hAnsi="Calibri" w:cs="Calibri"/>
                      <w:color w:val="000000"/>
                      <w:lang w:eastAsia="en-GB"/>
                    </w:rPr>
                  </w:pPr>
                  <w:r w:rsidRPr="006F6389">
                    <w:rPr>
                      <w:rFonts w:ascii="Calibri" w:eastAsia="Times New Roman" w:hAnsi="Calibri" w:cs="Calibri"/>
                      <w:color w:val="000000"/>
                      <w:lang w:eastAsia="en-GB"/>
                    </w:rPr>
                    <w:t>0.733</w:t>
                  </w:r>
                </w:p>
              </w:tc>
              <w:tc>
                <w:tcPr>
                  <w:tcW w:w="767" w:type="dxa"/>
                  <w:tcBorders>
                    <w:top w:val="nil"/>
                    <w:left w:val="nil"/>
                    <w:bottom w:val="nil"/>
                    <w:right w:val="nil"/>
                  </w:tcBorders>
                  <w:shd w:val="clear" w:color="auto" w:fill="auto"/>
                  <w:noWrap/>
                  <w:vAlign w:val="bottom"/>
                  <w:hideMark/>
                </w:tcPr>
                <w:p w14:paraId="70CAD2C9" w14:textId="77777777" w:rsidR="006F6389" w:rsidRPr="006F6389" w:rsidRDefault="006F6389" w:rsidP="006F6389">
                  <w:pPr>
                    <w:spacing w:after="0" w:line="240" w:lineRule="auto"/>
                    <w:jc w:val="right"/>
                    <w:rPr>
                      <w:rFonts w:ascii="Calibri" w:eastAsia="Times New Roman" w:hAnsi="Calibri" w:cs="Calibri"/>
                      <w:color w:val="000000"/>
                      <w:lang w:eastAsia="en-GB"/>
                    </w:rPr>
                  </w:pPr>
                  <w:r w:rsidRPr="006F6389">
                    <w:rPr>
                      <w:rFonts w:ascii="Calibri" w:eastAsia="Times New Roman" w:hAnsi="Calibri" w:cs="Calibri"/>
                      <w:color w:val="000000"/>
                      <w:lang w:eastAsia="en-GB"/>
                    </w:rPr>
                    <w:t>0.78</w:t>
                  </w:r>
                </w:p>
              </w:tc>
            </w:tr>
            <w:tr w:rsidR="006F6389" w:rsidRPr="006F6389" w14:paraId="64D3C0C3" w14:textId="77777777" w:rsidTr="006F6389">
              <w:trPr>
                <w:trHeight w:val="288"/>
              </w:trPr>
              <w:tc>
                <w:tcPr>
                  <w:tcW w:w="1260" w:type="dxa"/>
                  <w:tcBorders>
                    <w:top w:val="nil"/>
                    <w:left w:val="nil"/>
                    <w:bottom w:val="nil"/>
                    <w:right w:val="nil"/>
                  </w:tcBorders>
                  <w:shd w:val="clear" w:color="auto" w:fill="auto"/>
                  <w:noWrap/>
                  <w:vAlign w:val="bottom"/>
                  <w:hideMark/>
                </w:tcPr>
                <w:p w14:paraId="5A520513" w14:textId="77777777" w:rsidR="006F6389" w:rsidRPr="006F6389" w:rsidRDefault="006F6389" w:rsidP="006F6389">
                  <w:pPr>
                    <w:spacing w:after="0" w:line="240" w:lineRule="auto"/>
                    <w:rPr>
                      <w:rFonts w:ascii="Calibri" w:eastAsia="Times New Roman" w:hAnsi="Calibri" w:cs="Calibri"/>
                      <w:color w:val="000000"/>
                      <w:lang w:eastAsia="en-GB"/>
                    </w:rPr>
                  </w:pPr>
                  <w:r w:rsidRPr="006F6389">
                    <w:rPr>
                      <w:rFonts w:ascii="Calibri" w:eastAsia="Times New Roman" w:hAnsi="Calibri" w:cs="Calibri"/>
                      <w:color w:val="000000"/>
                      <w:lang w:eastAsia="en-GB"/>
                    </w:rPr>
                    <w:t>Sugar %</w:t>
                  </w:r>
                </w:p>
              </w:tc>
              <w:tc>
                <w:tcPr>
                  <w:tcW w:w="1301" w:type="dxa"/>
                  <w:tcBorders>
                    <w:top w:val="nil"/>
                    <w:left w:val="nil"/>
                    <w:bottom w:val="nil"/>
                    <w:right w:val="nil"/>
                  </w:tcBorders>
                  <w:shd w:val="clear" w:color="auto" w:fill="auto"/>
                  <w:noWrap/>
                  <w:vAlign w:val="bottom"/>
                  <w:hideMark/>
                </w:tcPr>
                <w:p w14:paraId="17998A90" w14:textId="77777777" w:rsidR="006F6389" w:rsidRPr="006F6389" w:rsidRDefault="006F6389" w:rsidP="006F6389">
                  <w:pPr>
                    <w:spacing w:after="0" w:line="240" w:lineRule="auto"/>
                    <w:jc w:val="right"/>
                    <w:rPr>
                      <w:rFonts w:ascii="Calibri" w:eastAsia="Times New Roman" w:hAnsi="Calibri" w:cs="Calibri"/>
                      <w:color w:val="000000"/>
                      <w:lang w:eastAsia="en-GB"/>
                    </w:rPr>
                  </w:pPr>
                  <w:r w:rsidRPr="006F6389">
                    <w:rPr>
                      <w:rFonts w:ascii="Calibri" w:eastAsia="Times New Roman" w:hAnsi="Calibri" w:cs="Calibri"/>
                      <w:color w:val="000000"/>
                      <w:lang w:eastAsia="en-GB"/>
                    </w:rPr>
                    <w:t>0.664</w:t>
                  </w:r>
                </w:p>
              </w:tc>
              <w:tc>
                <w:tcPr>
                  <w:tcW w:w="1332" w:type="dxa"/>
                  <w:tcBorders>
                    <w:top w:val="nil"/>
                    <w:left w:val="nil"/>
                    <w:bottom w:val="nil"/>
                    <w:right w:val="nil"/>
                  </w:tcBorders>
                  <w:shd w:val="clear" w:color="auto" w:fill="auto"/>
                  <w:noWrap/>
                  <w:vAlign w:val="bottom"/>
                  <w:hideMark/>
                </w:tcPr>
                <w:p w14:paraId="786575EC" w14:textId="77777777" w:rsidR="006F6389" w:rsidRPr="006F6389" w:rsidRDefault="006F6389" w:rsidP="006F6389">
                  <w:pPr>
                    <w:spacing w:after="0" w:line="240" w:lineRule="auto"/>
                    <w:jc w:val="right"/>
                    <w:rPr>
                      <w:rFonts w:ascii="Calibri" w:eastAsia="Times New Roman" w:hAnsi="Calibri" w:cs="Calibri"/>
                      <w:color w:val="000000"/>
                      <w:lang w:eastAsia="en-GB"/>
                    </w:rPr>
                  </w:pPr>
                  <w:r w:rsidRPr="006F6389">
                    <w:rPr>
                      <w:rFonts w:ascii="Calibri" w:eastAsia="Times New Roman" w:hAnsi="Calibri" w:cs="Calibri"/>
                      <w:color w:val="000000"/>
                      <w:lang w:eastAsia="en-GB"/>
                    </w:rPr>
                    <w:t>0.347</w:t>
                  </w:r>
                </w:p>
              </w:tc>
              <w:tc>
                <w:tcPr>
                  <w:tcW w:w="767" w:type="dxa"/>
                  <w:tcBorders>
                    <w:top w:val="nil"/>
                    <w:left w:val="nil"/>
                    <w:bottom w:val="nil"/>
                    <w:right w:val="nil"/>
                  </w:tcBorders>
                  <w:shd w:val="clear" w:color="auto" w:fill="auto"/>
                  <w:noWrap/>
                  <w:vAlign w:val="bottom"/>
                  <w:hideMark/>
                </w:tcPr>
                <w:p w14:paraId="6769E71A" w14:textId="77777777" w:rsidR="006F6389" w:rsidRPr="006F6389" w:rsidRDefault="006F6389" w:rsidP="006F6389">
                  <w:pPr>
                    <w:spacing w:after="0" w:line="240" w:lineRule="auto"/>
                    <w:jc w:val="right"/>
                    <w:rPr>
                      <w:rFonts w:ascii="Calibri" w:eastAsia="Times New Roman" w:hAnsi="Calibri" w:cs="Calibri"/>
                      <w:color w:val="000000"/>
                      <w:lang w:eastAsia="en-GB"/>
                    </w:rPr>
                  </w:pPr>
                  <w:r w:rsidRPr="006F6389">
                    <w:rPr>
                      <w:rFonts w:ascii="Calibri" w:eastAsia="Times New Roman" w:hAnsi="Calibri" w:cs="Calibri"/>
                      <w:color w:val="000000"/>
                      <w:lang w:eastAsia="en-GB"/>
                    </w:rPr>
                    <w:t>0.432</w:t>
                  </w:r>
                </w:p>
              </w:tc>
            </w:tr>
            <w:tr w:rsidR="006F6389" w:rsidRPr="006F6389" w14:paraId="44D29E85" w14:textId="77777777" w:rsidTr="006F6389">
              <w:trPr>
                <w:trHeight w:val="288"/>
              </w:trPr>
              <w:tc>
                <w:tcPr>
                  <w:tcW w:w="1260" w:type="dxa"/>
                  <w:tcBorders>
                    <w:top w:val="nil"/>
                    <w:left w:val="nil"/>
                    <w:bottom w:val="nil"/>
                    <w:right w:val="nil"/>
                  </w:tcBorders>
                  <w:shd w:val="clear" w:color="auto" w:fill="auto"/>
                  <w:noWrap/>
                  <w:vAlign w:val="bottom"/>
                  <w:hideMark/>
                </w:tcPr>
                <w:p w14:paraId="2A96DD65" w14:textId="77777777" w:rsidR="006F6389" w:rsidRPr="006F6389" w:rsidRDefault="006F6389" w:rsidP="006F6389">
                  <w:pPr>
                    <w:spacing w:after="0" w:line="240" w:lineRule="auto"/>
                    <w:rPr>
                      <w:rFonts w:ascii="Calibri" w:eastAsia="Times New Roman" w:hAnsi="Calibri" w:cs="Calibri"/>
                      <w:color w:val="000000"/>
                      <w:lang w:eastAsia="en-GB"/>
                    </w:rPr>
                  </w:pPr>
                  <w:r w:rsidRPr="006F6389">
                    <w:rPr>
                      <w:rFonts w:ascii="Calibri" w:eastAsia="Times New Roman" w:hAnsi="Calibri" w:cs="Calibri"/>
                      <w:color w:val="000000"/>
                      <w:lang w:eastAsia="en-GB"/>
                    </w:rPr>
                    <w:t>AN</w:t>
                  </w:r>
                </w:p>
              </w:tc>
              <w:tc>
                <w:tcPr>
                  <w:tcW w:w="1301" w:type="dxa"/>
                  <w:tcBorders>
                    <w:top w:val="nil"/>
                    <w:left w:val="nil"/>
                    <w:bottom w:val="nil"/>
                    <w:right w:val="nil"/>
                  </w:tcBorders>
                  <w:shd w:val="clear" w:color="auto" w:fill="auto"/>
                  <w:noWrap/>
                  <w:vAlign w:val="bottom"/>
                  <w:hideMark/>
                </w:tcPr>
                <w:p w14:paraId="78B83C63" w14:textId="77777777" w:rsidR="006F6389" w:rsidRPr="006F6389" w:rsidRDefault="006F6389" w:rsidP="006F6389">
                  <w:pPr>
                    <w:spacing w:after="0" w:line="240" w:lineRule="auto"/>
                    <w:jc w:val="right"/>
                    <w:rPr>
                      <w:rFonts w:ascii="Calibri" w:eastAsia="Times New Roman" w:hAnsi="Calibri" w:cs="Calibri"/>
                      <w:color w:val="000000"/>
                      <w:lang w:eastAsia="en-GB"/>
                    </w:rPr>
                  </w:pPr>
                  <w:r w:rsidRPr="006F6389">
                    <w:rPr>
                      <w:rFonts w:ascii="Calibri" w:eastAsia="Times New Roman" w:hAnsi="Calibri" w:cs="Calibri"/>
                      <w:color w:val="000000"/>
                      <w:lang w:eastAsia="en-GB"/>
                    </w:rPr>
                    <w:t>0.6</w:t>
                  </w:r>
                </w:p>
              </w:tc>
              <w:tc>
                <w:tcPr>
                  <w:tcW w:w="1332" w:type="dxa"/>
                  <w:tcBorders>
                    <w:top w:val="nil"/>
                    <w:left w:val="nil"/>
                    <w:bottom w:val="nil"/>
                    <w:right w:val="nil"/>
                  </w:tcBorders>
                  <w:shd w:val="clear" w:color="auto" w:fill="auto"/>
                  <w:noWrap/>
                  <w:vAlign w:val="bottom"/>
                  <w:hideMark/>
                </w:tcPr>
                <w:p w14:paraId="4EF193DB" w14:textId="77777777" w:rsidR="006F6389" w:rsidRPr="006F6389" w:rsidRDefault="006F6389" w:rsidP="006F6389">
                  <w:pPr>
                    <w:spacing w:after="0" w:line="240" w:lineRule="auto"/>
                    <w:jc w:val="right"/>
                    <w:rPr>
                      <w:rFonts w:ascii="Calibri" w:eastAsia="Times New Roman" w:hAnsi="Calibri" w:cs="Calibri"/>
                      <w:color w:val="000000"/>
                      <w:lang w:eastAsia="en-GB"/>
                    </w:rPr>
                  </w:pPr>
                  <w:r w:rsidRPr="006F6389">
                    <w:rPr>
                      <w:rFonts w:ascii="Calibri" w:eastAsia="Times New Roman" w:hAnsi="Calibri" w:cs="Calibri"/>
                      <w:color w:val="000000"/>
                      <w:lang w:eastAsia="en-GB"/>
                    </w:rPr>
                    <w:t>0.226</w:t>
                  </w:r>
                </w:p>
              </w:tc>
              <w:tc>
                <w:tcPr>
                  <w:tcW w:w="767" w:type="dxa"/>
                  <w:tcBorders>
                    <w:top w:val="nil"/>
                    <w:left w:val="nil"/>
                    <w:bottom w:val="nil"/>
                    <w:right w:val="nil"/>
                  </w:tcBorders>
                  <w:shd w:val="clear" w:color="auto" w:fill="auto"/>
                  <w:noWrap/>
                  <w:vAlign w:val="bottom"/>
                  <w:hideMark/>
                </w:tcPr>
                <w:p w14:paraId="24C215FF" w14:textId="77777777" w:rsidR="006F6389" w:rsidRPr="006F6389" w:rsidRDefault="006F6389" w:rsidP="006F6389">
                  <w:pPr>
                    <w:spacing w:after="0" w:line="240" w:lineRule="auto"/>
                    <w:jc w:val="right"/>
                    <w:rPr>
                      <w:rFonts w:ascii="Calibri" w:eastAsia="Times New Roman" w:hAnsi="Calibri" w:cs="Calibri"/>
                      <w:color w:val="000000"/>
                      <w:lang w:eastAsia="en-GB"/>
                    </w:rPr>
                  </w:pPr>
                  <w:r w:rsidRPr="006F6389">
                    <w:rPr>
                      <w:rFonts w:ascii="Calibri" w:eastAsia="Times New Roman" w:hAnsi="Calibri" w:cs="Calibri"/>
                      <w:color w:val="000000"/>
                      <w:lang w:eastAsia="en-GB"/>
                    </w:rPr>
                    <w:t>0.089</w:t>
                  </w:r>
                </w:p>
              </w:tc>
            </w:tr>
            <w:tr w:rsidR="006F6389" w:rsidRPr="006F6389" w14:paraId="5C9BBB9E" w14:textId="77777777" w:rsidTr="006F6389">
              <w:trPr>
                <w:trHeight w:val="288"/>
              </w:trPr>
              <w:tc>
                <w:tcPr>
                  <w:tcW w:w="1260" w:type="dxa"/>
                  <w:tcBorders>
                    <w:top w:val="nil"/>
                    <w:left w:val="nil"/>
                    <w:bottom w:val="nil"/>
                    <w:right w:val="nil"/>
                  </w:tcBorders>
                  <w:shd w:val="clear" w:color="auto" w:fill="auto"/>
                  <w:noWrap/>
                  <w:vAlign w:val="bottom"/>
                  <w:hideMark/>
                </w:tcPr>
                <w:p w14:paraId="5F1827B6" w14:textId="77777777" w:rsidR="006F6389" w:rsidRPr="006F6389" w:rsidRDefault="006F6389" w:rsidP="006F6389">
                  <w:pPr>
                    <w:spacing w:after="0" w:line="240" w:lineRule="auto"/>
                    <w:rPr>
                      <w:rFonts w:ascii="Calibri" w:eastAsia="Times New Roman" w:hAnsi="Calibri" w:cs="Calibri"/>
                      <w:color w:val="000000"/>
                      <w:lang w:eastAsia="en-GB"/>
                    </w:rPr>
                  </w:pPr>
                  <w:r w:rsidRPr="006F6389">
                    <w:rPr>
                      <w:rFonts w:ascii="Calibri" w:eastAsia="Times New Roman" w:hAnsi="Calibri" w:cs="Calibri"/>
                      <w:color w:val="000000"/>
                      <w:lang w:eastAsia="en-GB"/>
                    </w:rPr>
                    <w:t>Na</w:t>
                  </w:r>
                </w:p>
              </w:tc>
              <w:tc>
                <w:tcPr>
                  <w:tcW w:w="1301" w:type="dxa"/>
                  <w:tcBorders>
                    <w:top w:val="nil"/>
                    <w:left w:val="nil"/>
                    <w:bottom w:val="nil"/>
                    <w:right w:val="nil"/>
                  </w:tcBorders>
                  <w:shd w:val="clear" w:color="auto" w:fill="auto"/>
                  <w:noWrap/>
                  <w:vAlign w:val="bottom"/>
                  <w:hideMark/>
                </w:tcPr>
                <w:p w14:paraId="3CB85153" w14:textId="77777777" w:rsidR="006F6389" w:rsidRPr="006F6389" w:rsidRDefault="006F6389" w:rsidP="006F6389">
                  <w:pPr>
                    <w:spacing w:after="0" w:line="240" w:lineRule="auto"/>
                    <w:jc w:val="right"/>
                    <w:rPr>
                      <w:rFonts w:ascii="Calibri" w:eastAsia="Times New Roman" w:hAnsi="Calibri" w:cs="Calibri"/>
                      <w:color w:val="000000"/>
                      <w:lang w:eastAsia="en-GB"/>
                    </w:rPr>
                  </w:pPr>
                  <w:r w:rsidRPr="006F6389">
                    <w:rPr>
                      <w:rFonts w:ascii="Calibri" w:eastAsia="Times New Roman" w:hAnsi="Calibri" w:cs="Calibri"/>
                      <w:color w:val="000000"/>
                      <w:lang w:eastAsia="en-GB"/>
                    </w:rPr>
                    <w:t>0.345</w:t>
                  </w:r>
                </w:p>
              </w:tc>
              <w:tc>
                <w:tcPr>
                  <w:tcW w:w="1332" w:type="dxa"/>
                  <w:tcBorders>
                    <w:top w:val="nil"/>
                    <w:left w:val="nil"/>
                    <w:bottom w:val="nil"/>
                    <w:right w:val="nil"/>
                  </w:tcBorders>
                  <w:shd w:val="clear" w:color="000000" w:fill="FFFF00"/>
                  <w:noWrap/>
                  <w:vAlign w:val="bottom"/>
                  <w:hideMark/>
                </w:tcPr>
                <w:p w14:paraId="0614BFB0" w14:textId="77777777" w:rsidR="006F6389" w:rsidRPr="006F6389" w:rsidRDefault="006F6389" w:rsidP="006F6389">
                  <w:pPr>
                    <w:spacing w:after="0" w:line="240" w:lineRule="auto"/>
                    <w:jc w:val="right"/>
                    <w:rPr>
                      <w:rFonts w:ascii="Calibri" w:eastAsia="Times New Roman" w:hAnsi="Calibri" w:cs="Calibri"/>
                      <w:color w:val="000000"/>
                      <w:lang w:eastAsia="en-GB"/>
                    </w:rPr>
                  </w:pPr>
                  <w:r w:rsidRPr="006F6389">
                    <w:rPr>
                      <w:rFonts w:ascii="Calibri" w:eastAsia="Times New Roman" w:hAnsi="Calibri" w:cs="Calibri"/>
                      <w:color w:val="000000"/>
                      <w:lang w:eastAsia="en-GB"/>
                    </w:rPr>
                    <w:t>0.036</w:t>
                  </w:r>
                </w:p>
              </w:tc>
              <w:tc>
                <w:tcPr>
                  <w:tcW w:w="767" w:type="dxa"/>
                  <w:tcBorders>
                    <w:top w:val="nil"/>
                    <w:left w:val="nil"/>
                    <w:bottom w:val="nil"/>
                    <w:right w:val="nil"/>
                  </w:tcBorders>
                  <w:shd w:val="clear" w:color="auto" w:fill="auto"/>
                  <w:noWrap/>
                  <w:vAlign w:val="bottom"/>
                  <w:hideMark/>
                </w:tcPr>
                <w:p w14:paraId="650A70F1" w14:textId="77777777" w:rsidR="006F6389" w:rsidRPr="006F6389" w:rsidRDefault="006F6389" w:rsidP="006F6389">
                  <w:pPr>
                    <w:spacing w:after="0" w:line="240" w:lineRule="auto"/>
                    <w:jc w:val="right"/>
                    <w:rPr>
                      <w:rFonts w:ascii="Calibri" w:eastAsia="Times New Roman" w:hAnsi="Calibri" w:cs="Calibri"/>
                      <w:color w:val="000000"/>
                      <w:lang w:eastAsia="en-GB"/>
                    </w:rPr>
                  </w:pPr>
                  <w:r w:rsidRPr="006F6389">
                    <w:rPr>
                      <w:rFonts w:ascii="Calibri" w:eastAsia="Times New Roman" w:hAnsi="Calibri" w:cs="Calibri"/>
                      <w:color w:val="000000"/>
                      <w:lang w:eastAsia="en-GB"/>
                    </w:rPr>
                    <w:t>0.118</w:t>
                  </w:r>
                </w:p>
              </w:tc>
            </w:tr>
            <w:tr w:rsidR="006F6389" w:rsidRPr="006F6389" w14:paraId="6E35ED52" w14:textId="77777777" w:rsidTr="006F6389">
              <w:trPr>
                <w:trHeight w:val="288"/>
              </w:trPr>
              <w:tc>
                <w:tcPr>
                  <w:tcW w:w="1260" w:type="dxa"/>
                  <w:tcBorders>
                    <w:top w:val="nil"/>
                    <w:left w:val="nil"/>
                    <w:bottom w:val="nil"/>
                    <w:right w:val="nil"/>
                  </w:tcBorders>
                  <w:shd w:val="clear" w:color="auto" w:fill="auto"/>
                  <w:noWrap/>
                  <w:vAlign w:val="bottom"/>
                  <w:hideMark/>
                </w:tcPr>
                <w:p w14:paraId="5D799615" w14:textId="77777777" w:rsidR="006F6389" w:rsidRPr="006F6389" w:rsidRDefault="006F6389" w:rsidP="006F6389">
                  <w:pPr>
                    <w:spacing w:after="0" w:line="240" w:lineRule="auto"/>
                    <w:rPr>
                      <w:rFonts w:ascii="Calibri" w:eastAsia="Times New Roman" w:hAnsi="Calibri" w:cs="Calibri"/>
                      <w:color w:val="000000"/>
                      <w:lang w:eastAsia="en-GB"/>
                    </w:rPr>
                  </w:pPr>
                  <w:r w:rsidRPr="006F6389">
                    <w:rPr>
                      <w:rFonts w:ascii="Calibri" w:eastAsia="Times New Roman" w:hAnsi="Calibri" w:cs="Calibri"/>
                      <w:color w:val="000000"/>
                      <w:lang w:eastAsia="en-GB"/>
                    </w:rPr>
                    <w:t>K</w:t>
                  </w:r>
                </w:p>
              </w:tc>
              <w:tc>
                <w:tcPr>
                  <w:tcW w:w="1301" w:type="dxa"/>
                  <w:tcBorders>
                    <w:top w:val="nil"/>
                    <w:left w:val="nil"/>
                    <w:bottom w:val="nil"/>
                    <w:right w:val="nil"/>
                  </w:tcBorders>
                  <w:shd w:val="clear" w:color="auto" w:fill="auto"/>
                  <w:noWrap/>
                  <w:vAlign w:val="bottom"/>
                  <w:hideMark/>
                </w:tcPr>
                <w:p w14:paraId="1C7F7CDF" w14:textId="77777777" w:rsidR="006F6389" w:rsidRPr="006F6389" w:rsidRDefault="006F6389" w:rsidP="006F6389">
                  <w:pPr>
                    <w:spacing w:after="0" w:line="240" w:lineRule="auto"/>
                    <w:jc w:val="right"/>
                    <w:rPr>
                      <w:rFonts w:ascii="Calibri" w:eastAsia="Times New Roman" w:hAnsi="Calibri" w:cs="Calibri"/>
                      <w:color w:val="000000"/>
                      <w:lang w:eastAsia="en-GB"/>
                    </w:rPr>
                  </w:pPr>
                  <w:r w:rsidRPr="006F6389">
                    <w:rPr>
                      <w:rFonts w:ascii="Calibri" w:eastAsia="Times New Roman" w:hAnsi="Calibri" w:cs="Calibri"/>
                      <w:color w:val="000000"/>
                      <w:lang w:eastAsia="en-GB"/>
                    </w:rPr>
                    <w:t>0.231</w:t>
                  </w:r>
                </w:p>
              </w:tc>
              <w:tc>
                <w:tcPr>
                  <w:tcW w:w="1332" w:type="dxa"/>
                  <w:tcBorders>
                    <w:top w:val="nil"/>
                    <w:left w:val="nil"/>
                    <w:bottom w:val="nil"/>
                    <w:right w:val="nil"/>
                  </w:tcBorders>
                  <w:shd w:val="clear" w:color="auto" w:fill="auto"/>
                  <w:noWrap/>
                  <w:vAlign w:val="bottom"/>
                  <w:hideMark/>
                </w:tcPr>
                <w:p w14:paraId="61E6374C" w14:textId="77777777" w:rsidR="006F6389" w:rsidRPr="006F6389" w:rsidRDefault="006F6389" w:rsidP="006F6389">
                  <w:pPr>
                    <w:spacing w:after="0" w:line="240" w:lineRule="auto"/>
                    <w:jc w:val="right"/>
                    <w:rPr>
                      <w:rFonts w:ascii="Calibri" w:eastAsia="Times New Roman" w:hAnsi="Calibri" w:cs="Calibri"/>
                      <w:color w:val="000000"/>
                      <w:lang w:eastAsia="en-GB"/>
                    </w:rPr>
                  </w:pPr>
                  <w:r w:rsidRPr="006F6389">
                    <w:rPr>
                      <w:rFonts w:ascii="Calibri" w:eastAsia="Times New Roman" w:hAnsi="Calibri" w:cs="Calibri"/>
                      <w:color w:val="000000"/>
                      <w:lang w:eastAsia="en-GB"/>
                    </w:rPr>
                    <w:t>0.42</w:t>
                  </w:r>
                </w:p>
              </w:tc>
              <w:tc>
                <w:tcPr>
                  <w:tcW w:w="767" w:type="dxa"/>
                  <w:tcBorders>
                    <w:top w:val="nil"/>
                    <w:left w:val="nil"/>
                    <w:bottom w:val="nil"/>
                    <w:right w:val="nil"/>
                  </w:tcBorders>
                  <w:shd w:val="clear" w:color="000000" w:fill="FFFF00"/>
                  <w:noWrap/>
                  <w:vAlign w:val="bottom"/>
                  <w:hideMark/>
                </w:tcPr>
                <w:p w14:paraId="57E458F7" w14:textId="77777777" w:rsidR="006F6389" w:rsidRPr="006F6389" w:rsidRDefault="006F6389" w:rsidP="006F6389">
                  <w:pPr>
                    <w:spacing w:after="0" w:line="240" w:lineRule="auto"/>
                    <w:jc w:val="right"/>
                    <w:rPr>
                      <w:rFonts w:ascii="Calibri" w:eastAsia="Times New Roman" w:hAnsi="Calibri" w:cs="Calibri"/>
                      <w:color w:val="000000"/>
                      <w:lang w:eastAsia="en-GB"/>
                    </w:rPr>
                  </w:pPr>
                  <w:r w:rsidRPr="006F6389">
                    <w:rPr>
                      <w:rFonts w:ascii="Calibri" w:eastAsia="Times New Roman" w:hAnsi="Calibri" w:cs="Calibri"/>
                      <w:color w:val="000000"/>
                      <w:lang w:eastAsia="en-GB"/>
                    </w:rPr>
                    <w:t>0.036</w:t>
                  </w:r>
                </w:p>
              </w:tc>
            </w:tr>
          </w:tbl>
          <w:p w14:paraId="23E85746" w14:textId="77777777" w:rsidR="00CE4567" w:rsidRDefault="00CE4567" w:rsidP="00C5663C">
            <w:pPr>
              <w:rPr>
                <w:b/>
                <w:sz w:val="24"/>
                <w:szCs w:val="24"/>
              </w:rPr>
            </w:pPr>
          </w:p>
          <w:p w14:paraId="1A2FE7D9" w14:textId="05A632EE" w:rsidR="00CE4D6F" w:rsidRDefault="00CE4D6F" w:rsidP="00C5663C">
            <w:pPr>
              <w:rPr>
                <w:b/>
                <w:sz w:val="24"/>
                <w:szCs w:val="24"/>
              </w:rPr>
            </w:pPr>
          </w:p>
          <w:p w14:paraId="53FC7547" w14:textId="6F6C601E" w:rsidR="009F09AC" w:rsidRPr="00A56378" w:rsidRDefault="00D576D6" w:rsidP="00C5663C">
            <w:r w:rsidRPr="003039C7">
              <w:rPr>
                <w:bCs/>
                <w:sz w:val="24"/>
                <w:szCs w:val="24"/>
              </w:rPr>
              <w:t xml:space="preserve">There were no consistent </w:t>
            </w:r>
            <w:r w:rsidR="00EA7864">
              <w:rPr>
                <w:bCs/>
                <w:sz w:val="24"/>
                <w:szCs w:val="24"/>
              </w:rPr>
              <w:t xml:space="preserve">statistical </w:t>
            </w:r>
            <w:r w:rsidRPr="003039C7">
              <w:rPr>
                <w:bCs/>
                <w:sz w:val="24"/>
                <w:szCs w:val="24"/>
              </w:rPr>
              <w:t>effects o</w:t>
            </w:r>
            <w:r w:rsidR="003F4981">
              <w:rPr>
                <w:bCs/>
                <w:sz w:val="24"/>
                <w:szCs w:val="24"/>
              </w:rPr>
              <w:t>f</w:t>
            </w:r>
            <w:r w:rsidRPr="003039C7">
              <w:rPr>
                <w:bCs/>
                <w:sz w:val="24"/>
                <w:szCs w:val="24"/>
              </w:rPr>
              <w:t xml:space="preserve"> any sulph</w:t>
            </w:r>
            <w:r w:rsidR="00685BD5" w:rsidRPr="003039C7">
              <w:rPr>
                <w:bCs/>
                <w:sz w:val="24"/>
                <w:szCs w:val="24"/>
              </w:rPr>
              <w:t>u</w:t>
            </w:r>
            <w:r w:rsidRPr="003039C7">
              <w:rPr>
                <w:bCs/>
                <w:sz w:val="24"/>
                <w:szCs w:val="24"/>
              </w:rPr>
              <w:t>r application rate</w:t>
            </w:r>
            <w:r w:rsidR="00685BD5" w:rsidRPr="003039C7">
              <w:rPr>
                <w:bCs/>
                <w:sz w:val="24"/>
                <w:szCs w:val="24"/>
              </w:rPr>
              <w:t xml:space="preserve"> on</w:t>
            </w:r>
            <w:r w:rsidR="003039C7" w:rsidRPr="003039C7">
              <w:rPr>
                <w:bCs/>
                <w:sz w:val="24"/>
                <w:szCs w:val="24"/>
              </w:rPr>
              <w:t xml:space="preserve"> sugar</w:t>
            </w:r>
            <w:r w:rsidR="003F4981">
              <w:rPr>
                <w:bCs/>
                <w:sz w:val="24"/>
                <w:szCs w:val="24"/>
              </w:rPr>
              <w:t xml:space="preserve"> yield</w:t>
            </w:r>
            <w:r w:rsidR="003039C7" w:rsidRPr="003039C7">
              <w:rPr>
                <w:bCs/>
                <w:sz w:val="24"/>
                <w:szCs w:val="24"/>
              </w:rPr>
              <w:t>, clean yiel</w:t>
            </w:r>
            <w:r w:rsidR="003F4981">
              <w:rPr>
                <w:bCs/>
                <w:sz w:val="24"/>
                <w:szCs w:val="24"/>
              </w:rPr>
              <w:t>d</w:t>
            </w:r>
            <w:r w:rsidR="003039C7" w:rsidRPr="003039C7">
              <w:rPr>
                <w:bCs/>
                <w:sz w:val="24"/>
                <w:szCs w:val="24"/>
              </w:rPr>
              <w:t xml:space="preserve"> and sugar percentage</w:t>
            </w:r>
            <w:r w:rsidR="003F4981">
              <w:rPr>
                <w:bCs/>
                <w:sz w:val="24"/>
                <w:szCs w:val="24"/>
              </w:rPr>
              <w:t xml:space="preserve"> in the 2018 trials </w:t>
            </w:r>
            <w:r w:rsidR="00631628">
              <w:rPr>
                <w:bCs/>
                <w:sz w:val="24"/>
                <w:szCs w:val="24"/>
              </w:rPr>
              <w:t xml:space="preserve">at either of the sites. </w:t>
            </w:r>
            <w:r w:rsidR="004718B6">
              <w:rPr>
                <w:bCs/>
                <w:sz w:val="24"/>
                <w:szCs w:val="24"/>
              </w:rPr>
              <w:t>There were some</w:t>
            </w:r>
            <w:r w:rsidR="002D1CB6">
              <w:rPr>
                <w:bCs/>
                <w:sz w:val="24"/>
                <w:szCs w:val="24"/>
              </w:rPr>
              <w:t xml:space="preserve"> differences between</w:t>
            </w:r>
            <w:r w:rsidR="004718B6">
              <w:rPr>
                <w:bCs/>
                <w:sz w:val="24"/>
                <w:szCs w:val="24"/>
              </w:rPr>
              <w:t xml:space="preserve"> sodium and potassium </w:t>
            </w:r>
            <w:r w:rsidR="00AB7525">
              <w:rPr>
                <w:bCs/>
                <w:sz w:val="24"/>
                <w:szCs w:val="24"/>
              </w:rPr>
              <w:t>levels,</w:t>
            </w:r>
            <w:r w:rsidR="004718B6">
              <w:rPr>
                <w:bCs/>
                <w:sz w:val="24"/>
                <w:szCs w:val="24"/>
              </w:rPr>
              <w:t xml:space="preserve"> </w:t>
            </w:r>
            <w:r w:rsidR="002D1CB6">
              <w:rPr>
                <w:bCs/>
                <w:sz w:val="24"/>
                <w:szCs w:val="24"/>
              </w:rPr>
              <w:t xml:space="preserve">but these </w:t>
            </w:r>
            <w:proofErr w:type="gramStart"/>
            <w:r w:rsidR="002D1CB6">
              <w:rPr>
                <w:bCs/>
                <w:sz w:val="24"/>
                <w:szCs w:val="24"/>
              </w:rPr>
              <w:t>are considered to be</w:t>
            </w:r>
            <w:proofErr w:type="gramEnd"/>
            <w:r w:rsidR="002D1CB6">
              <w:rPr>
                <w:bCs/>
                <w:sz w:val="24"/>
                <w:szCs w:val="24"/>
              </w:rPr>
              <w:t xml:space="preserve"> unrelated to sul</w:t>
            </w:r>
            <w:r w:rsidR="00AB7525">
              <w:rPr>
                <w:bCs/>
                <w:sz w:val="24"/>
                <w:szCs w:val="24"/>
              </w:rPr>
              <w:t xml:space="preserve">phur levels. </w:t>
            </w:r>
            <w:r w:rsidR="00E30122">
              <w:rPr>
                <w:bCs/>
                <w:sz w:val="24"/>
                <w:szCs w:val="24"/>
              </w:rPr>
              <w:t>All the sites were affected by the severe summer drought conditions</w:t>
            </w:r>
            <w:r w:rsidR="001947E2">
              <w:rPr>
                <w:bCs/>
                <w:sz w:val="24"/>
                <w:szCs w:val="24"/>
              </w:rPr>
              <w:t xml:space="preserve"> in July and August</w:t>
            </w:r>
            <w:r w:rsidR="00E30122">
              <w:rPr>
                <w:bCs/>
                <w:sz w:val="24"/>
                <w:szCs w:val="24"/>
              </w:rPr>
              <w:t xml:space="preserve">. Plants </w:t>
            </w:r>
            <w:r w:rsidR="001947E2">
              <w:rPr>
                <w:bCs/>
                <w:sz w:val="24"/>
                <w:szCs w:val="24"/>
              </w:rPr>
              <w:t xml:space="preserve">experienced prolonged period of wilting and </w:t>
            </w:r>
            <w:r w:rsidR="00C22F37">
              <w:rPr>
                <w:bCs/>
                <w:sz w:val="24"/>
                <w:szCs w:val="24"/>
              </w:rPr>
              <w:t xml:space="preserve">demonstrated symptoms of </w:t>
            </w:r>
            <w:r w:rsidR="001947E2">
              <w:rPr>
                <w:bCs/>
                <w:sz w:val="24"/>
                <w:szCs w:val="24"/>
              </w:rPr>
              <w:t xml:space="preserve">leaf </w:t>
            </w:r>
            <w:r w:rsidR="00C22F37">
              <w:rPr>
                <w:bCs/>
                <w:sz w:val="24"/>
                <w:szCs w:val="24"/>
              </w:rPr>
              <w:t xml:space="preserve">yellowing, necrosis and lower leaf </w:t>
            </w:r>
            <w:r w:rsidR="001947E2">
              <w:rPr>
                <w:bCs/>
                <w:sz w:val="24"/>
                <w:szCs w:val="24"/>
              </w:rPr>
              <w:t>senescence</w:t>
            </w:r>
            <w:r w:rsidR="00C83EB7">
              <w:rPr>
                <w:bCs/>
                <w:sz w:val="24"/>
                <w:szCs w:val="24"/>
              </w:rPr>
              <w:t xml:space="preserve"> resulting in loss of canopy cover of between 20</w:t>
            </w:r>
            <w:r w:rsidR="00CE341F">
              <w:rPr>
                <w:bCs/>
                <w:sz w:val="24"/>
                <w:szCs w:val="24"/>
              </w:rPr>
              <w:t xml:space="preserve"> </w:t>
            </w:r>
            <w:r w:rsidR="00C83EB7">
              <w:rPr>
                <w:bCs/>
                <w:sz w:val="24"/>
                <w:szCs w:val="24"/>
              </w:rPr>
              <w:t>&amp; 40%</w:t>
            </w:r>
            <w:r w:rsidR="00CE341F">
              <w:rPr>
                <w:bCs/>
                <w:sz w:val="24"/>
                <w:szCs w:val="24"/>
              </w:rPr>
              <w:t>. Foll</w:t>
            </w:r>
            <w:r w:rsidR="00EA7864">
              <w:rPr>
                <w:bCs/>
                <w:sz w:val="24"/>
                <w:szCs w:val="24"/>
              </w:rPr>
              <w:t>o</w:t>
            </w:r>
            <w:r w:rsidR="00CE341F">
              <w:rPr>
                <w:bCs/>
                <w:sz w:val="24"/>
                <w:szCs w:val="24"/>
              </w:rPr>
              <w:t>wing rain</w:t>
            </w:r>
            <w:r w:rsidR="00EA7864">
              <w:rPr>
                <w:bCs/>
                <w:sz w:val="24"/>
                <w:szCs w:val="24"/>
              </w:rPr>
              <w:t xml:space="preserve"> in September</w:t>
            </w:r>
            <w:r w:rsidR="00CE341F">
              <w:rPr>
                <w:bCs/>
                <w:sz w:val="24"/>
                <w:szCs w:val="24"/>
              </w:rPr>
              <w:t>, leaf regrowth resulted in an increase in c</w:t>
            </w:r>
            <w:r w:rsidR="00AB7525">
              <w:rPr>
                <w:bCs/>
                <w:sz w:val="24"/>
                <w:szCs w:val="24"/>
              </w:rPr>
              <w:t>r</w:t>
            </w:r>
            <w:r w:rsidR="00CE341F">
              <w:rPr>
                <w:bCs/>
                <w:sz w:val="24"/>
                <w:szCs w:val="24"/>
              </w:rPr>
              <w:t>op cover and</w:t>
            </w:r>
            <w:r w:rsidR="00C83EB7">
              <w:rPr>
                <w:bCs/>
                <w:sz w:val="24"/>
                <w:szCs w:val="24"/>
              </w:rPr>
              <w:t xml:space="preserve"> </w:t>
            </w:r>
            <w:r w:rsidR="000C4E54">
              <w:rPr>
                <w:bCs/>
                <w:sz w:val="24"/>
                <w:szCs w:val="24"/>
              </w:rPr>
              <w:t xml:space="preserve">continued </w:t>
            </w:r>
            <w:r w:rsidR="00A80BB2">
              <w:rPr>
                <w:bCs/>
                <w:sz w:val="24"/>
                <w:szCs w:val="24"/>
              </w:rPr>
              <w:t>root growth</w:t>
            </w:r>
            <w:r w:rsidR="00025B97">
              <w:rPr>
                <w:bCs/>
                <w:sz w:val="24"/>
                <w:szCs w:val="24"/>
              </w:rPr>
              <w:t xml:space="preserve"> and increase in sugar levels.</w:t>
            </w:r>
            <w:r w:rsidR="00A56378">
              <w:t xml:space="preserve"> Analysis of leaf su</w:t>
            </w:r>
            <w:r w:rsidR="00297D20">
              <w:t>l</w:t>
            </w:r>
            <w:r w:rsidR="00A56378">
              <w:t xml:space="preserve">phur levels in July </w:t>
            </w:r>
            <w:r w:rsidR="00297D20">
              <w:t xml:space="preserve">showed considerable variation and </w:t>
            </w:r>
            <w:r w:rsidR="00CA1BB0">
              <w:t>as leaf growth was significantly affected by drought was not analyse</w:t>
            </w:r>
            <w:r w:rsidR="00EC300A">
              <w:t>d</w:t>
            </w:r>
            <w:r w:rsidR="00CA1BB0">
              <w:t xml:space="preserve"> in relation to sulphur applications </w:t>
            </w:r>
            <w:r w:rsidR="00EC300A">
              <w:t xml:space="preserve">rates </w:t>
            </w:r>
            <w:r w:rsidR="00CA1BB0">
              <w:t>and yield.</w:t>
            </w:r>
            <w:r w:rsidR="00301B9A">
              <w:t xml:space="preserve"> The survey of soil </w:t>
            </w:r>
            <w:r w:rsidR="00240040">
              <w:t xml:space="preserve">sulphur levels and </w:t>
            </w:r>
            <w:r w:rsidR="00301B9A">
              <w:t>commercial crop</w:t>
            </w:r>
            <w:r w:rsidR="00240040">
              <w:t xml:space="preserve"> performance</w:t>
            </w:r>
            <w:r w:rsidR="00301B9A">
              <w:t xml:space="preserve"> (2018 BYC crops) was undertaken</w:t>
            </w:r>
            <w:r w:rsidR="00240040">
              <w:t xml:space="preserve"> but again severe drought affected most fields</w:t>
            </w:r>
            <w:r w:rsidR="00AE4EEC">
              <w:t>,</w:t>
            </w:r>
            <w:r w:rsidR="00240040">
              <w:t xml:space="preserve"> making identification of sulphur deficiencies impossible.</w:t>
            </w:r>
          </w:p>
          <w:p w14:paraId="110A798A" w14:textId="77777777" w:rsidR="009F09AC" w:rsidRDefault="009F09AC" w:rsidP="00C5663C">
            <w:pPr>
              <w:rPr>
                <w:b/>
                <w:sz w:val="24"/>
                <w:szCs w:val="24"/>
              </w:rPr>
            </w:pPr>
          </w:p>
          <w:p w14:paraId="1E0C3FF5" w14:textId="77777777" w:rsidR="00CE4D6F" w:rsidRDefault="00CE4D6F" w:rsidP="00C5663C">
            <w:pPr>
              <w:rPr>
                <w:b/>
                <w:sz w:val="24"/>
                <w:szCs w:val="24"/>
              </w:rPr>
            </w:pPr>
          </w:p>
          <w:p w14:paraId="42724B04" w14:textId="66A73B3B" w:rsidR="00C5663C" w:rsidRDefault="00C5663C" w:rsidP="00C5663C">
            <w:pPr>
              <w:rPr>
                <w:b/>
                <w:sz w:val="24"/>
                <w:szCs w:val="24"/>
              </w:rPr>
            </w:pPr>
          </w:p>
        </w:tc>
      </w:tr>
      <w:tr w:rsidR="00C5663C" w14:paraId="2440ED3E" w14:textId="77777777" w:rsidTr="00CE4D6F">
        <w:tc>
          <w:tcPr>
            <w:tcW w:w="9607" w:type="dxa"/>
            <w:gridSpan w:val="2"/>
            <w:shd w:val="clear" w:color="auto" w:fill="B6DDE8" w:themeFill="accent5" w:themeFillTint="66"/>
          </w:tcPr>
          <w:p w14:paraId="2AE81380" w14:textId="448CB622" w:rsidR="00C5663C" w:rsidRPr="007B4688" w:rsidRDefault="00042101" w:rsidP="00C5663C">
            <w:pPr>
              <w:rPr>
                <w:b/>
                <w:sz w:val="24"/>
                <w:szCs w:val="24"/>
              </w:rPr>
            </w:pPr>
            <w:r>
              <w:rPr>
                <w:b/>
                <w:sz w:val="24"/>
                <w:szCs w:val="24"/>
              </w:rPr>
              <w:lastRenderedPageBreak/>
              <w:t>Short summary of key objectives</w:t>
            </w:r>
          </w:p>
        </w:tc>
      </w:tr>
      <w:tr w:rsidR="00C5663C" w14:paraId="7FCC597D" w14:textId="77777777" w:rsidTr="00C5663C">
        <w:tc>
          <w:tcPr>
            <w:tcW w:w="9607" w:type="dxa"/>
            <w:gridSpan w:val="2"/>
          </w:tcPr>
          <w:p w14:paraId="7F7F2BC0" w14:textId="77777777" w:rsidR="00A00DA4" w:rsidRDefault="00A00DA4" w:rsidP="00A00DA4">
            <w:pPr>
              <w:pStyle w:val="ListParagraph"/>
              <w:numPr>
                <w:ilvl w:val="0"/>
                <w:numId w:val="21"/>
              </w:numPr>
              <w:rPr>
                <w:sz w:val="24"/>
                <w:szCs w:val="24"/>
              </w:rPr>
            </w:pPr>
            <w:r>
              <w:rPr>
                <w:sz w:val="24"/>
                <w:szCs w:val="24"/>
              </w:rPr>
              <w:t>Assess</w:t>
            </w:r>
            <w:r w:rsidRPr="00BD39F8">
              <w:rPr>
                <w:sz w:val="24"/>
                <w:szCs w:val="24"/>
              </w:rPr>
              <w:t xml:space="preserve"> the response of beet crops to a range of sulphur application rates across a range of sites with contrasting soil types and cropping regimes.</w:t>
            </w:r>
          </w:p>
          <w:p w14:paraId="4CBE610F" w14:textId="77777777" w:rsidR="00A00DA4" w:rsidRPr="009D2169" w:rsidRDefault="00A00DA4" w:rsidP="00A00DA4">
            <w:pPr>
              <w:rPr>
                <w:sz w:val="24"/>
                <w:szCs w:val="24"/>
              </w:rPr>
            </w:pPr>
          </w:p>
          <w:p w14:paraId="3E9E540A" w14:textId="77777777" w:rsidR="00A00DA4" w:rsidRDefault="00A00DA4" w:rsidP="00A00DA4">
            <w:pPr>
              <w:pStyle w:val="ListParagraph"/>
              <w:numPr>
                <w:ilvl w:val="0"/>
                <w:numId w:val="21"/>
              </w:numPr>
              <w:rPr>
                <w:sz w:val="24"/>
                <w:szCs w:val="24"/>
              </w:rPr>
            </w:pPr>
            <w:r>
              <w:rPr>
                <w:sz w:val="24"/>
                <w:szCs w:val="24"/>
              </w:rPr>
              <w:t>A</w:t>
            </w:r>
            <w:r w:rsidRPr="00BD39F8">
              <w:rPr>
                <w:sz w:val="24"/>
                <w:szCs w:val="24"/>
              </w:rPr>
              <w:t>nalys</w:t>
            </w:r>
            <w:r>
              <w:rPr>
                <w:sz w:val="24"/>
                <w:szCs w:val="24"/>
              </w:rPr>
              <w:t>e</w:t>
            </w:r>
            <w:r w:rsidRPr="00BD39F8">
              <w:rPr>
                <w:sz w:val="24"/>
                <w:szCs w:val="24"/>
              </w:rPr>
              <w:t xml:space="preserve"> sulphur levels in plants to identify how any responses may relate to deficiency levels (previous work indicates this as &gt;250ppm) </w:t>
            </w:r>
            <w:r>
              <w:rPr>
                <w:sz w:val="24"/>
                <w:szCs w:val="24"/>
              </w:rPr>
              <w:t>and in relation to nitrogen: sulphur ratios within plants.</w:t>
            </w:r>
          </w:p>
          <w:p w14:paraId="5B0AEA6F" w14:textId="77777777" w:rsidR="00A00DA4" w:rsidRPr="00C47AB7" w:rsidRDefault="00A00DA4" w:rsidP="00A00DA4">
            <w:pPr>
              <w:pStyle w:val="ListParagraph"/>
              <w:rPr>
                <w:sz w:val="24"/>
                <w:szCs w:val="24"/>
              </w:rPr>
            </w:pPr>
          </w:p>
          <w:p w14:paraId="4CD08641" w14:textId="77777777" w:rsidR="00A00DA4" w:rsidRDefault="00A00DA4" w:rsidP="00A00DA4">
            <w:pPr>
              <w:pStyle w:val="ListParagraph"/>
              <w:numPr>
                <w:ilvl w:val="0"/>
                <w:numId w:val="21"/>
              </w:numPr>
              <w:rPr>
                <w:sz w:val="24"/>
                <w:szCs w:val="24"/>
              </w:rPr>
            </w:pPr>
            <w:r w:rsidRPr="00BD39F8">
              <w:rPr>
                <w:sz w:val="24"/>
                <w:szCs w:val="24"/>
              </w:rPr>
              <w:t xml:space="preserve">A limited survey of sulphur levels in crops will be used to assist in identifying where responses may be most likely to occur. </w:t>
            </w:r>
          </w:p>
          <w:p w14:paraId="24D1C08C" w14:textId="77777777" w:rsidR="00C5663C" w:rsidRDefault="00C5663C" w:rsidP="00A00DA4">
            <w:pPr>
              <w:pStyle w:val="ListParagraph"/>
              <w:spacing w:after="160" w:line="259" w:lineRule="auto"/>
            </w:pPr>
          </w:p>
          <w:p w14:paraId="1DD4875D" w14:textId="2C675245" w:rsidR="00C5663C" w:rsidRDefault="00C5663C" w:rsidP="00C5663C">
            <w:pPr>
              <w:spacing w:after="160" w:line="259" w:lineRule="auto"/>
            </w:pPr>
          </w:p>
          <w:p w14:paraId="12CBFEF4" w14:textId="77777777" w:rsidR="00CE4D6F" w:rsidRDefault="00CE4D6F" w:rsidP="00C5663C">
            <w:pPr>
              <w:spacing w:after="160" w:line="259" w:lineRule="auto"/>
            </w:pPr>
          </w:p>
          <w:p w14:paraId="4E2F1884" w14:textId="77777777" w:rsidR="00C5663C" w:rsidRDefault="00C5663C" w:rsidP="00240362">
            <w:pPr>
              <w:rPr>
                <w:b/>
                <w:sz w:val="24"/>
                <w:szCs w:val="24"/>
              </w:rPr>
            </w:pPr>
          </w:p>
        </w:tc>
      </w:tr>
      <w:tr w:rsidR="00C5663C" w14:paraId="47ED44D9" w14:textId="77777777" w:rsidTr="007C3CF2">
        <w:tc>
          <w:tcPr>
            <w:tcW w:w="4803" w:type="dxa"/>
          </w:tcPr>
          <w:p w14:paraId="2EF8A0BF" w14:textId="40C61D02" w:rsidR="00C5663C" w:rsidRDefault="00C5663C" w:rsidP="00C5663C">
            <w:r>
              <w:t>Insert picture/graph</w:t>
            </w:r>
          </w:p>
          <w:p w14:paraId="5CE722C4" w14:textId="77777777" w:rsidR="00C5663C" w:rsidRDefault="00C5663C" w:rsidP="00240362">
            <w:pPr>
              <w:rPr>
                <w:b/>
                <w:sz w:val="24"/>
                <w:szCs w:val="24"/>
              </w:rPr>
            </w:pPr>
          </w:p>
          <w:p w14:paraId="6E71BEB5" w14:textId="77777777" w:rsidR="00CE4D6F" w:rsidRDefault="00CE4D6F" w:rsidP="00240362">
            <w:pPr>
              <w:rPr>
                <w:b/>
                <w:sz w:val="24"/>
                <w:szCs w:val="24"/>
              </w:rPr>
            </w:pPr>
          </w:p>
          <w:p w14:paraId="66A165F5" w14:textId="77777777" w:rsidR="00CE4D6F" w:rsidRDefault="00CE4D6F" w:rsidP="00240362">
            <w:pPr>
              <w:rPr>
                <w:b/>
                <w:sz w:val="24"/>
                <w:szCs w:val="24"/>
              </w:rPr>
            </w:pPr>
          </w:p>
          <w:p w14:paraId="7EDD3AA8" w14:textId="77777777" w:rsidR="00CE4D6F" w:rsidRDefault="00CE4D6F" w:rsidP="00240362">
            <w:pPr>
              <w:rPr>
                <w:b/>
                <w:sz w:val="24"/>
                <w:szCs w:val="24"/>
              </w:rPr>
            </w:pPr>
          </w:p>
          <w:p w14:paraId="0570E795" w14:textId="77777777" w:rsidR="00CE4D6F" w:rsidRDefault="00CE4D6F" w:rsidP="00240362">
            <w:pPr>
              <w:rPr>
                <w:b/>
                <w:sz w:val="24"/>
                <w:szCs w:val="24"/>
              </w:rPr>
            </w:pPr>
          </w:p>
          <w:p w14:paraId="582AE226" w14:textId="77777777" w:rsidR="00CE4D6F" w:rsidRDefault="00CE4D6F" w:rsidP="00240362">
            <w:pPr>
              <w:rPr>
                <w:b/>
                <w:sz w:val="24"/>
                <w:szCs w:val="24"/>
              </w:rPr>
            </w:pPr>
          </w:p>
          <w:p w14:paraId="7E7A0DA3" w14:textId="77777777" w:rsidR="00CE4D6F" w:rsidRDefault="00CE4D6F" w:rsidP="00240362">
            <w:pPr>
              <w:rPr>
                <w:b/>
                <w:sz w:val="24"/>
                <w:szCs w:val="24"/>
              </w:rPr>
            </w:pPr>
          </w:p>
          <w:p w14:paraId="0983246C" w14:textId="01E9B965" w:rsidR="00CE4D6F" w:rsidRDefault="00CE4D6F" w:rsidP="00240362">
            <w:pPr>
              <w:rPr>
                <w:b/>
                <w:sz w:val="24"/>
                <w:szCs w:val="24"/>
              </w:rPr>
            </w:pPr>
          </w:p>
        </w:tc>
        <w:tc>
          <w:tcPr>
            <w:tcW w:w="4804" w:type="dxa"/>
          </w:tcPr>
          <w:p w14:paraId="3D752AA1" w14:textId="6B7A89D0" w:rsidR="00C5663C" w:rsidRDefault="00C5663C" w:rsidP="00C5663C">
            <w:r>
              <w:t>Insert picture/graph</w:t>
            </w:r>
          </w:p>
          <w:p w14:paraId="5D9212EF" w14:textId="54E5A8A2" w:rsidR="00C5663C" w:rsidRDefault="00C5663C" w:rsidP="00240362">
            <w:pPr>
              <w:rPr>
                <w:b/>
                <w:sz w:val="24"/>
                <w:szCs w:val="24"/>
              </w:rPr>
            </w:pPr>
          </w:p>
        </w:tc>
      </w:tr>
      <w:tr w:rsidR="00042101" w14:paraId="418AAC03" w14:textId="77777777" w:rsidTr="00CE4D6F">
        <w:tc>
          <w:tcPr>
            <w:tcW w:w="9607" w:type="dxa"/>
            <w:gridSpan w:val="2"/>
            <w:shd w:val="clear" w:color="auto" w:fill="B6DDE8" w:themeFill="accent5" w:themeFillTint="66"/>
          </w:tcPr>
          <w:p w14:paraId="757FC3E2" w14:textId="2A7BA326" w:rsidR="00042101" w:rsidRDefault="00042101" w:rsidP="00042101">
            <w:pPr>
              <w:rPr>
                <w:b/>
                <w:sz w:val="24"/>
                <w:szCs w:val="24"/>
              </w:rPr>
            </w:pPr>
            <w:r>
              <w:rPr>
                <w:b/>
                <w:sz w:val="24"/>
                <w:szCs w:val="24"/>
              </w:rPr>
              <w:lastRenderedPageBreak/>
              <w:t>Outcomes/</w:t>
            </w:r>
            <w:r w:rsidRPr="007B4688">
              <w:rPr>
                <w:b/>
                <w:sz w:val="24"/>
                <w:szCs w:val="24"/>
              </w:rPr>
              <w:t>Key mess</w:t>
            </w:r>
            <w:r>
              <w:rPr>
                <w:b/>
                <w:sz w:val="24"/>
                <w:szCs w:val="24"/>
              </w:rPr>
              <w:t>ages for growers and industry</w:t>
            </w:r>
          </w:p>
        </w:tc>
      </w:tr>
      <w:tr w:rsidR="00042101" w14:paraId="1733C0BD" w14:textId="77777777" w:rsidTr="00C5663C">
        <w:tc>
          <w:tcPr>
            <w:tcW w:w="9607" w:type="dxa"/>
            <w:gridSpan w:val="2"/>
          </w:tcPr>
          <w:p w14:paraId="796DC39F" w14:textId="5EFCECB8" w:rsidR="00042101" w:rsidRPr="00CE4D6F" w:rsidRDefault="00042101" w:rsidP="00042101">
            <w:pPr>
              <w:pStyle w:val="ListParagraph"/>
              <w:rPr>
                <w:b/>
                <w:sz w:val="24"/>
                <w:szCs w:val="24"/>
              </w:rPr>
            </w:pPr>
          </w:p>
          <w:p w14:paraId="73F4A02A" w14:textId="2FDED784" w:rsidR="002E6474" w:rsidRPr="00FA34F7" w:rsidRDefault="002E6474" w:rsidP="00FA34F7">
            <w:pPr>
              <w:pStyle w:val="ListParagraph"/>
              <w:numPr>
                <w:ilvl w:val="0"/>
                <w:numId w:val="21"/>
              </w:numPr>
              <w:rPr>
                <w:sz w:val="24"/>
                <w:szCs w:val="24"/>
              </w:rPr>
            </w:pPr>
            <w:r>
              <w:rPr>
                <w:sz w:val="24"/>
                <w:szCs w:val="24"/>
              </w:rPr>
              <w:t xml:space="preserve">Four sites were unidentified where there was potential for sulphur deficiencies. This included light sandy loam, thin Lincolnshire brash and sandy clay loam soil types. None of the sites had organic manures applied to them. </w:t>
            </w:r>
          </w:p>
          <w:p w14:paraId="53911E52" w14:textId="77777777" w:rsidR="002E6474" w:rsidRPr="00391BEB" w:rsidRDefault="002E6474" w:rsidP="002E6474">
            <w:pPr>
              <w:pStyle w:val="ListParagraph"/>
              <w:rPr>
                <w:sz w:val="24"/>
                <w:szCs w:val="24"/>
              </w:rPr>
            </w:pPr>
          </w:p>
          <w:p w14:paraId="01E2E4B5" w14:textId="50ECE457" w:rsidR="00FA34F7" w:rsidRDefault="002E6474" w:rsidP="002E6474">
            <w:pPr>
              <w:pStyle w:val="ListParagraph"/>
              <w:numPr>
                <w:ilvl w:val="0"/>
                <w:numId w:val="21"/>
              </w:numPr>
              <w:rPr>
                <w:sz w:val="24"/>
                <w:szCs w:val="24"/>
              </w:rPr>
            </w:pPr>
            <w:r>
              <w:rPr>
                <w:sz w:val="24"/>
                <w:szCs w:val="24"/>
              </w:rPr>
              <w:t xml:space="preserve">There were no effects of </w:t>
            </w:r>
            <w:r w:rsidR="00E805FC">
              <w:rPr>
                <w:sz w:val="24"/>
                <w:szCs w:val="24"/>
              </w:rPr>
              <w:t xml:space="preserve">sulphur </w:t>
            </w:r>
            <w:r>
              <w:rPr>
                <w:sz w:val="24"/>
                <w:szCs w:val="24"/>
              </w:rPr>
              <w:t xml:space="preserve">treatments on </w:t>
            </w:r>
            <w:r w:rsidR="003D079F">
              <w:rPr>
                <w:sz w:val="24"/>
                <w:szCs w:val="24"/>
              </w:rPr>
              <w:t xml:space="preserve">yield </w:t>
            </w:r>
            <w:r w:rsidR="00FA34F7">
              <w:rPr>
                <w:sz w:val="24"/>
                <w:szCs w:val="24"/>
              </w:rPr>
              <w:t xml:space="preserve">and sugar content </w:t>
            </w:r>
            <w:r w:rsidR="003D079F">
              <w:rPr>
                <w:sz w:val="24"/>
                <w:szCs w:val="24"/>
              </w:rPr>
              <w:t>measured in 2018</w:t>
            </w:r>
            <w:r w:rsidR="0048263B">
              <w:rPr>
                <w:sz w:val="24"/>
                <w:szCs w:val="24"/>
              </w:rPr>
              <w:t xml:space="preserve"> on either site.</w:t>
            </w:r>
          </w:p>
          <w:p w14:paraId="596175DB" w14:textId="77777777" w:rsidR="0048263B" w:rsidRPr="0048263B" w:rsidRDefault="0048263B" w:rsidP="0048263B">
            <w:pPr>
              <w:pStyle w:val="ListParagraph"/>
              <w:rPr>
                <w:sz w:val="24"/>
                <w:szCs w:val="24"/>
              </w:rPr>
            </w:pPr>
          </w:p>
          <w:p w14:paraId="2B00D112" w14:textId="77777777" w:rsidR="0048263B" w:rsidRDefault="0048263B" w:rsidP="0048263B">
            <w:pPr>
              <w:pStyle w:val="ListParagraph"/>
              <w:rPr>
                <w:sz w:val="24"/>
                <w:szCs w:val="24"/>
              </w:rPr>
            </w:pPr>
          </w:p>
          <w:p w14:paraId="01450D4E" w14:textId="786C9671" w:rsidR="002E6474" w:rsidRPr="00FA34F7" w:rsidRDefault="006A330E" w:rsidP="00FA34F7">
            <w:pPr>
              <w:pStyle w:val="ListParagraph"/>
              <w:numPr>
                <w:ilvl w:val="0"/>
                <w:numId w:val="21"/>
              </w:numPr>
              <w:rPr>
                <w:sz w:val="24"/>
                <w:szCs w:val="24"/>
              </w:rPr>
            </w:pPr>
            <w:r w:rsidRPr="00FA34F7">
              <w:rPr>
                <w:sz w:val="24"/>
                <w:szCs w:val="24"/>
              </w:rPr>
              <w:t xml:space="preserve">Drought affected </w:t>
            </w:r>
            <w:r w:rsidR="00E805FC" w:rsidRPr="00FA34F7">
              <w:rPr>
                <w:sz w:val="24"/>
                <w:szCs w:val="24"/>
              </w:rPr>
              <w:t>all</w:t>
            </w:r>
            <w:r w:rsidRPr="00FA34F7">
              <w:rPr>
                <w:sz w:val="24"/>
                <w:szCs w:val="24"/>
              </w:rPr>
              <w:t xml:space="preserve"> the site</w:t>
            </w:r>
            <w:r w:rsidR="00250A1D" w:rsidRPr="00FA34F7">
              <w:rPr>
                <w:sz w:val="24"/>
                <w:szCs w:val="24"/>
              </w:rPr>
              <w:t xml:space="preserve">s, </w:t>
            </w:r>
            <w:r w:rsidR="00FA6C6D" w:rsidRPr="00FA34F7">
              <w:rPr>
                <w:sz w:val="24"/>
                <w:szCs w:val="24"/>
              </w:rPr>
              <w:t>resulting in range of canopy yellowing, necrosis and leaf senescence</w:t>
            </w:r>
            <w:r w:rsidR="00E805FC" w:rsidRPr="00FA34F7">
              <w:rPr>
                <w:sz w:val="24"/>
                <w:szCs w:val="24"/>
              </w:rPr>
              <w:t>. I</w:t>
            </w:r>
            <w:r w:rsidRPr="00FA34F7">
              <w:rPr>
                <w:sz w:val="24"/>
                <w:szCs w:val="24"/>
              </w:rPr>
              <w:t xml:space="preserve">t was not </w:t>
            </w:r>
            <w:r w:rsidR="00E805FC" w:rsidRPr="00FA34F7">
              <w:rPr>
                <w:sz w:val="24"/>
                <w:szCs w:val="24"/>
              </w:rPr>
              <w:t xml:space="preserve">therefore </w:t>
            </w:r>
            <w:r w:rsidRPr="00FA34F7">
              <w:rPr>
                <w:sz w:val="24"/>
                <w:szCs w:val="24"/>
              </w:rPr>
              <w:t xml:space="preserve">possible to </w:t>
            </w:r>
            <w:r w:rsidR="00250A1D" w:rsidRPr="00FA34F7">
              <w:rPr>
                <w:sz w:val="24"/>
                <w:szCs w:val="24"/>
              </w:rPr>
              <w:t xml:space="preserve">assess </w:t>
            </w:r>
            <w:r w:rsidR="002E6474" w:rsidRPr="00FA34F7">
              <w:rPr>
                <w:sz w:val="24"/>
                <w:szCs w:val="24"/>
              </w:rPr>
              <w:t xml:space="preserve">visual symptoms of sulphur deficiency </w:t>
            </w:r>
            <w:r w:rsidR="00C27BD3" w:rsidRPr="00FA34F7">
              <w:rPr>
                <w:sz w:val="24"/>
                <w:szCs w:val="24"/>
              </w:rPr>
              <w:t>and measure p</w:t>
            </w:r>
            <w:r w:rsidR="00250A1D" w:rsidRPr="00FA34F7">
              <w:rPr>
                <w:sz w:val="24"/>
                <w:szCs w:val="24"/>
              </w:rPr>
              <w:t>l</w:t>
            </w:r>
            <w:r w:rsidR="002E6474" w:rsidRPr="00FA34F7">
              <w:rPr>
                <w:sz w:val="24"/>
                <w:szCs w:val="24"/>
              </w:rPr>
              <w:t xml:space="preserve">ant tissue </w:t>
            </w:r>
            <w:r w:rsidR="00C27BD3" w:rsidRPr="00FA34F7">
              <w:rPr>
                <w:sz w:val="24"/>
                <w:szCs w:val="24"/>
              </w:rPr>
              <w:t>sulphur levels.</w:t>
            </w:r>
          </w:p>
          <w:p w14:paraId="511C10D3" w14:textId="77777777" w:rsidR="002E6474" w:rsidRDefault="002E6474" w:rsidP="002E6474">
            <w:pPr>
              <w:pStyle w:val="ListParagraph"/>
              <w:rPr>
                <w:sz w:val="24"/>
                <w:szCs w:val="24"/>
              </w:rPr>
            </w:pPr>
          </w:p>
          <w:p w14:paraId="32155A14" w14:textId="77777777" w:rsidR="00042101" w:rsidRDefault="00042101" w:rsidP="00042101">
            <w:pPr>
              <w:rPr>
                <w:b/>
                <w:sz w:val="24"/>
                <w:szCs w:val="24"/>
              </w:rPr>
            </w:pPr>
          </w:p>
          <w:p w14:paraId="21F2CB66" w14:textId="77777777" w:rsidR="00042101" w:rsidRDefault="00042101" w:rsidP="00042101">
            <w:pPr>
              <w:rPr>
                <w:b/>
                <w:sz w:val="24"/>
                <w:szCs w:val="24"/>
              </w:rPr>
            </w:pPr>
          </w:p>
          <w:p w14:paraId="6B331EBB" w14:textId="332988C4" w:rsidR="00042101" w:rsidRDefault="00042101" w:rsidP="00042101">
            <w:pPr>
              <w:rPr>
                <w:b/>
                <w:sz w:val="24"/>
                <w:szCs w:val="24"/>
              </w:rPr>
            </w:pPr>
          </w:p>
          <w:p w14:paraId="5B708611" w14:textId="749D995E" w:rsidR="00042101" w:rsidRDefault="00042101" w:rsidP="00042101">
            <w:pPr>
              <w:rPr>
                <w:b/>
                <w:sz w:val="24"/>
                <w:szCs w:val="24"/>
              </w:rPr>
            </w:pPr>
          </w:p>
          <w:p w14:paraId="5D11AF78" w14:textId="39AEB15F" w:rsidR="00042101" w:rsidRDefault="00042101" w:rsidP="00042101">
            <w:pPr>
              <w:rPr>
                <w:b/>
                <w:sz w:val="24"/>
                <w:szCs w:val="24"/>
              </w:rPr>
            </w:pPr>
          </w:p>
          <w:p w14:paraId="7DD74933" w14:textId="294DBC90" w:rsidR="00042101" w:rsidRDefault="00042101" w:rsidP="00042101">
            <w:pPr>
              <w:rPr>
                <w:b/>
                <w:sz w:val="24"/>
                <w:szCs w:val="24"/>
              </w:rPr>
            </w:pPr>
          </w:p>
          <w:p w14:paraId="2647A639" w14:textId="6344A885" w:rsidR="00042101" w:rsidRDefault="00042101" w:rsidP="00042101">
            <w:pPr>
              <w:rPr>
                <w:b/>
                <w:sz w:val="24"/>
                <w:szCs w:val="24"/>
              </w:rPr>
            </w:pPr>
          </w:p>
          <w:p w14:paraId="5C01E668" w14:textId="73CAB8E1" w:rsidR="00042101" w:rsidRDefault="00042101" w:rsidP="00042101">
            <w:pPr>
              <w:rPr>
                <w:b/>
                <w:sz w:val="24"/>
                <w:szCs w:val="24"/>
              </w:rPr>
            </w:pPr>
          </w:p>
          <w:p w14:paraId="43238F0B" w14:textId="57A9FC36" w:rsidR="00042101" w:rsidRDefault="00042101" w:rsidP="00042101">
            <w:pPr>
              <w:rPr>
                <w:b/>
                <w:sz w:val="24"/>
                <w:szCs w:val="24"/>
              </w:rPr>
            </w:pPr>
          </w:p>
          <w:p w14:paraId="2F3D9117" w14:textId="1DF32A85" w:rsidR="00042101" w:rsidRDefault="00042101" w:rsidP="00042101">
            <w:pPr>
              <w:rPr>
                <w:b/>
                <w:sz w:val="24"/>
                <w:szCs w:val="24"/>
              </w:rPr>
            </w:pPr>
          </w:p>
          <w:p w14:paraId="14B2FA0C" w14:textId="4C199C9E" w:rsidR="00042101" w:rsidRDefault="00042101" w:rsidP="00042101">
            <w:pPr>
              <w:rPr>
                <w:b/>
                <w:sz w:val="24"/>
                <w:szCs w:val="24"/>
              </w:rPr>
            </w:pPr>
          </w:p>
          <w:p w14:paraId="0D9A3B7C" w14:textId="428B29A4" w:rsidR="00042101" w:rsidRDefault="00042101" w:rsidP="00042101">
            <w:pPr>
              <w:rPr>
                <w:b/>
                <w:sz w:val="24"/>
                <w:szCs w:val="24"/>
              </w:rPr>
            </w:pPr>
          </w:p>
          <w:p w14:paraId="6FC94561" w14:textId="48B2C3B3" w:rsidR="00042101" w:rsidRDefault="00042101" w:rsidP="00042101">
            <w:pPr>
              <w:rPr>
                <w:b/>
                <w:sz w:val="24"/>
                <w:szCs w:val="24"/>
              </w:rPr>
            </w:pPr>
          </w:p>
          <w:p w14:paraId="0D0A8B70" w14:textId="77777777" w:rsidR="00042101" w:rsidRDefault="00042101" w:rsidP="00042101">
            <w:pPr>
              <w:rPr>
                <w:b/>
                <w:sz w:val="24"/>
                <w:szCs w:val="24"/>
              </w:rPr>
            </w:pPr>
          </w:p>
          <w:p w14:paraId="3863D972" w14:textId="77777777" w:rsidR="00042101" w:rsidRDefault="00042101" w:rsidP="00042101">
            <w:pPr>
              <w:rPr>
                <w:b/>
                <w:sz w:val="24"/>
                <w:szCs w:val="24"/>
              </w:rPr>
            </w:pPr>
          </w:p>
          <w:p w14:paraId="7477137E" w14:textId="23B6D706" w:rsidR="00042101" w:rsidRDefault="00042101" w:rsidP="00042101">
            <w:pPr>
              <w:rPr>
                <w:b/>
                <w:sz w:val="24"/>
                <w:szCs w:val="24"/>
              </w:rPr>
            </w:pPr>
          </w:p>
        </w:tc>
      </w:tr>
    </w:tbl>
    <w:p w14:paraId="0D30A5ED" w14:textId="77777777" w:rsidR="007F6E2C" w:rsidRDefault="007F6E2C">
      <w:pPr>
        <w:rPr>
          <w:b/>
          <w:sz w:val="24"/>
          <w:szCs w:val="24"/>
        </w:rPr>
      </w:pPr>
      <w:r>
        <w:rPr>
          <w:b/>
          <w:sz w:val="24"/>
          <w:szCs w:val="24"/>
        </w:rPr>
        <w:br w:type="page"/>
      </w:r>
    </w:p>
    <w:p w14:paraId="00C670DE" w14:textId="4A7532F4" w:rsidR="007F6E2C" w:rsidRPr="007B4688" w:rsidRDefault="007F6E2C" w:rsidP="007B4688">
      <w:pPr>
        <w:spacing w:after="0"/>
        <w:rPr>
          <w:b/>
          <w:sz w:val="24"/>
          <w:szCs w:val="24"/>
        </w:rPr>
      </w:pPr>
    </w:p>
    <w:p w14:paraId="2B9B070F" w14:textId="77777777" w:rsidR="0042332D" w:rsidRPr="00805A2C" w:rsidRDefault="0042332D" w:rsidP="0089253D">
      <w:pPr>
        <w:autoSpaceDE w:val="0"/>
        <w:autoSpaceDN w:val="0"/>
        <w:adjustRightInd w:val="0"/>
        <w:spacing w:after="0" w:line="240" w:lineRule="auto"/>
        <w:rPr>
          <w:rFonts w:cs="Tahoma-Bold"/>
          <w:b/>
          <w:bCs/>
          <w:color w:val="000000"/>
        </w:rPr>
      </w:pPr>
    </w:p>
    <w:tbl>
      <w:tblPr>
        <w:tblStyle w:val="TableGrid"/>
        <w:tblW w:w="5000" w:type="pct"/>
        <w:tblLook w:val="04A0" w:firstRow="1" w:lastRow="0" w:firstColumn="1" w:lastColumn="0" w:noHBand="0" w:noVBand="1"/>
      </w:tblPr>
      <w:tblGrid>
        <w:gridCol w:w="9607"/>
      </w:tblGrid>
      <w:tr w:rsidR="00593D16" w:rsidRPr="008F1960" w14:paraId="0B5B657A" w14:textId="77777777" w:rsidTr="00593D16">
        <w:tc>
          <w:tcPr>
            <w:tcW w:w="5000" w:type="pct"/>
            <w:shd w:val="clear" w:color="auto" w:fill="92D050"/>
          </w:tcPr>
          <w:p w14:paraId="59181145" w14:textId="3BC13E3C" w:rsidR="00593D16" w:rsidRPr="00593D16" w:rsidRDefault="00593D16" w:rsidP="00593D16">
            <w:pPr>
              <w:rPr>
                <w:rFonts w:cs="Tahoma-Bold"/>
                <w:b/>
                <w:bCs/>
                <w:color w:val="000000"/>
              </w:rPr>
            </w:pPr>
            <w:r w:rsidRPr="00593D16">
              <w:rPr>
                <w:rFonts w:cs="Tahoma-Bold"/>
                <w:b/>
                <w:bCs/>
                <w:color w:val="000000"/>
              </w:rPr>
              <w:t>Section 1: To be completed by Project Lead:</w:t>
            </w:r>
          </w:p>
        </w:tc>
      </w:tr>
      <w:tr w:rsidR="00593D16" w:rsidRPr="008F1960" w14:paraId="4EC556FD" w14:textId="77777777" w:rsidTr="008F1960">
        <w:tc>
          <w:tcPr>
            <w:tcW w:w="5000" w:type="pct"/>
          </w:tcPr>
          <w:p w14:paraId="16489F97" w14:textId="351E45DC" w:rsidR="00593D16" w:rsidRDefault="00593D16" w:rsidP="00593D16">
            <w:pPr>
              <w:autoSpaceDE w:val="0"/>
              <w:autoSpaceDN w:val="0"/>
              <w:adjustRightInd w:val="0"/>
              <w:rPr>
                <w:rFonts w:cs="Tahoma-Bold"/>
                <w:b/>
                <w:bCs/>
                <w:color w:val="000000"/>
              </w:rPr>
            </w:pPr>
            <w:r>
              <w:rPr>
                <w:rFonts w:cs="Tahoma-Bold"/>
                <w:b/>
                <w:bCs/>
                <w:color w:val="000000"/>
              </w:rPr>
              <w:t>Other project objectives (not listed on previous page)</w:t>
            </w:r>
          </w:p>
          <w:p w14:paraId="656ACEAE" w14:textId="29A4BD22" w:rsidR="00593D16" w:rsidRDefault="00593D16" w:rsidP="00593D16">
            <w:pPr>
              <w:autoSpaceDE w:val="0"/>
              <w:autoSpaceDN w:val="0"/>
              <w:adjustRightInd w:val="0"/>
              <w:rPr>
                <w:rFonts w:cs="Tahoma-Bold"/>
                <w:b/>
                <w:bCs/>
                <w:color w:val="000000"/>
              </w:rPr>
            </w:pPr>
          </w:p>
          <w:p w14:paraId="2FF8829E" w14:textId="0CE1196F" w:rsidR="00593D16" w:rsidRDefault="00593D16" w:rsidP="00593D16">
            <w:pPr>
              <w:autoSpaceDE w:val="0"/>
              <w:autoSpaceDN w:val="0"/>
              <w:adjustRightInd w:val="0"/>
              <w:rPr>
                <w:rFonts w:cs="Tahoma-Bold"/>
                <w:b/>
                <w:bCs/>
                <w:color w:val="000000"/>
              </w:rPr>
            </w:pPr>
          </w:p>
          <w:p w14:paraId="329981CE" w14:textId="77777777" w:rsidR="00593D16" w:rsidRDefault="00593D16" w:rsidP="00593D16">
            <w:pPr>
              <w:autoSpaceDE w:val="0"/>
              <w:autoSpaceDN w:val="0"/>
              <w:adjustRightInd w:val="0"/>
              <w:rPr>
                <w:rFonts w:cs="Tahoma-Bold"/>
                <w:b/>
                <w:bCs/>
                <w:color w:val="000000"/>
              </w:rPr>
            </w:pPr>
          </w:p>
          <w:p w14:paraId="4C50B1E4" w14:textId="77777777" w:rsidR="00593D16" w:rsidRDefault="00593D16" w:rsidP="00805A2C">
            <w:pPr>
              <w:autoSpaceDE w:val="0"/>
              <w:autoSpaceDN w:val="0"/>
              <w:adjustRightInd w:val="0"/>
              <w:rPr>
                <w:rFonts w:cs="Tahoma-Bold"/>
                <w:b/>
                <w:bCs/>
                <w:color w:val="000000"/>
              </w:rPr>
            </w:pPr>
          </w:p>
        </w:tc>
      </w:tr>
      <w:tr w:rsidR="008F1960" w:rsidRPr="008F1960" w14:paraId="17A35741" w14:textId="77777777" w:rsidTr="009D28B2">
        <w:tc>
          <w:tcPr>
            <w:tcW w:w="5000" w:type="pct"/>
            <w:shd w:val="clear" w:color="auto" w:fill="92D050"/>
          </w:tcPr>
          <w:p w14:paraId="756AA75B" w14:textId="77777777" w:rsidR="008F1960" w:rsidRPr="008F1960" w:rsidRDefault="00C60D2A" w:rsidP="00805A2C">
            <w:pPr>
              <w:autoSpaceDE w:val="0"/>
              <w:autoSpaceDN w:val="0"/>
              <w:adjustRightInd w:val="0"/>
              <w:rPr>
                <w:rFonts w:cs="Tahoma-Bold"/>
                <w:b/>
                <w:bCs/>
                <w:color w:val="000000"/>
              </w:rPr>
            </w:pPr>
            <w:r>
              <w:rPr>
                <w:rFonts w:cs="Tahoma-Bold"/>
                <w:b/>
                <w:bCs/>
                <w:color w:val="000000"/>
              </w:rPr>
              <w:t>Milestones for current period</w:t>
            </w:r>
          </w:p>
        </w:tc>
      </w:tr>
      <w:tr w:rsidR="00593D16" w:rsidRPr="008F1960" w14:paraId="4738C3B5" w14:textId="77777777" w:rsidTr="008F1960">
        <w:tc>
          <w:tcPr>
            <w:tcW w:w="5000" w:type="pct"/>
          </w:tcPr>
          <w:p w14:paraId="346239B7" w14:textId="6BFEA423" w:rsidR="00593D16" w:rsidRDefault="00593D16" w:rsidP="00805A2C">
            <w:pPr>
              <w:autoSpaceDE w:val="0"/>
              <w:autoSpaceDN w:val="0"/>
              <w:adjustRightInd w:val="0"/>
              <w:rPr>
                <w:rFonts w:cs="Tahoma-Bold"/>
                <w:b/>
                <w:bCs/>
                <w:color w:val="000000"/>
              </w:rPr>
            </w:pPr>
            <w:r>
              <w:rPr>
                <w:rFonts w:cs="Tahoma-Bold"/>
                <w:b/>
                <w:bCs/>
                <w:color w:val="000000"/>
              </w:rPr>
              <w:t xml:space="preserve">Note: mentors will be asked to comment on the status of this project (yellow column) using the scoring system </w:t>
            </w:r>
            <w:r w:rsidR="00E14F2F">
              <w:rPr>
                <w:rFonts w:cs="Tahoma-Bold"/>
                <w:b/>
                <w:bCs/>
                <w:color w:val="000000"/>
              </w:rPr>
              <w:t>in section 2.</w:t>
            </w:r>
          </w:p>
          <w:p w14:paraId="15675036" w14:textId="77777777" w:rsidR="00593D16" w:rsidRDefault="00593D16" w:rsidP="00805A2C">
            <w:pPr>
              <w:autoSpaceDE w:val="0"/>
              <w:autoSpaceDN w:val="0"/>
              <w:adjustRightInd w:val="0"/>
              <w:rPr>
                <w:rFonts w:cs="Tahoma-Bold"/>
                <w:b/>
                <w:bCs/>
                <w:color w:val="000000"/>
              </w:rPr>
            </w:pPr>
          </w:p>
          <w:p w14:paraId="4B02FAF6" w14:textId="77777777" w:rsidR="00593D16" w:rsidRDefault="00593D16" w:rsidP="00805A2C">
            <w:pPr>
              <w:autoSpaceDE w:val="0"/>
              <w:autoSpaceDN w:val="0"/>
              <w:adjustRightInd w:val="0"/>
              <w:rPr>
                <w:rFonts w:cs="Tahoma-Bold"/>
                <w:b/>
                <w:bCs/>
                <w:color w:val="000000"/>
              </w:rPr>
            </w:pPr>
          </w:p>
          <w:p w14:paraId="41C0533E" w14:textId="77777777" w:rsidR="00593D16" w:rsidRDefault="00593D16" w:rsidP="00805A2C">
            <w:pPr>
              <w:autoSpaceDE w:val="0"/>
              <w:autoSpaceDN w:val="0"/>
              <w:adjustRightInd w:val="0"/>
              <w:rPr>
                <w:rFonts w:cs="Tahoma-Bold"/>
                <w:b/>
                <w:bCs/>
                <w:color w:val="000000"/>
              </w:rPr>
            </w:pPr>
          </w:p>
          <w:p w14:paraId="1B8B39E5" w14:textId="393BAF49" w:rsidR="00593D16" w:rsidRDefault="00593D16" w:rsidP="00805A2C">
            <w:pPr>
              <w:autoSpaceDE w:val="0"/>
              <w:autoSpaceDN w:val="0"/>
              <w:adjustRightInd w:val="0"/>
              <w:rPr>
                <w:rFonts w:cs="Tahoma-Bold"/>
                <w:b/>
                <w:bCs/>
                <w:color w:val="000000"/>
              </w:rPr>
            </w:pPr>
          </w:p>
        </w:tc>
      </w:tr>
      <w:tr w:rsidR="00593D16" w:rsidRPr="008F1960" w14:paraId="05C3A24E" w14:textId="77777777" w:rsidTr="009D28B2">
        <w:tc>
          <w:tcPr>
            <w:tcW w:w="5000" w:type="pct"/>
            <w:shd w:val="clear" w:color="auto" w:fill="92D050"/>
          </w:tcPr>
          <w:p w14:paraId="6FAE1E0C" w14:textId="4F5EA141" w:rsidR="00593D16" w:rsidRDefault="00593D16" w:rsidP="00593D16">
            <w:pPr>
              <w:autoSpaceDE w:val="0"/>
              <w:autoSpaceDN w:val="0"/>
              <w:adjustRightInd w:val="0"/>
              <w:rPr>
                <w:rFonts w:cs="Tahoma-Bold"/>
                <w:bCs/>
                <w:color w:val="000000"/>
              </w:rPr>
            </w:pPr>
          </w:p>
        </w:tc>
      </w:tr>
    </w:tbl>
    <w:p w14:paraId="33C58165" w14:textId="7583B393" w:rsidR="00271552" w:rsidRDefault="00271552" w:rsidP="009D28B2">
      <w:pPr>
        <w:autoSpaceDE w:val="0"/>
        <w:autoSpaceDN w:val="0"/>
        <w:adjustRightInd w:val="0"/>
        <w:spacing w:after="0" w:line="240" w:lineRule="auto"/>
        <w:rPr>
          <w:rFonts w:cs="Tahoma-Bold"/>
          <w:b/>
          <w:bCs/>
          <w:color w:val="000000"/>
        </w:rPr>
      </w:pPr>
    </w:p>
    <w:tbl>
      <w:tblPr>
        <w:tblStyle w:val="TableGrid"/>
        <w:tblW w:w="9607" w:type="dxa"/>
        <w:tblLook w:val="04A0" w:firstRow="1" w:lastRow="0" w:firstColumn="1" w:lastColumn="0" w:noHBand="0" w:noVBand="1"/>
      </w:tblPr>
      <w:tblGrid>
        <w:gridCol w:w="9607"/>
      </w:tblGrid>
      <w:tr w:rsidR="009D28B2" w14:paraId="3E4C6C7C" w14:textId="77777777" w:rsidTr="003E08B0">
        <w:tc>
          <w:tcPr>
            <w:tcW w:w="9607" w:type="dxa"/>
            <w:shd w:val="clear" w:color="auto" w:fill="92D050"/>
          </w:tcPr>
          <w:p w14:paraId="07EDC224" w14:textId="77777777" w:rsidR="009D28B2" w:rsidRDefault="009D28B2" w:rsidP="009D28B2">
            <w:pPr>
              <w:autoSpaceDE w:val="0"/>
              <w:autoSpaceDN w:val="0"/>
              <w:adjustRightInd w:val="0"/>
              <w:rPr>
                <w:rFonts w:cs="Tahoma-Bold"/>
                <w:b/>
                <w:bCs/>
                <w:color w:val="000000"/>
              </w:rPr>
            </w:pPr>
            <w:r w:rsidRPr="008C2375">
              <w:rPr>
                <w:rFonts w:cs="Tahoma-Bold"/>
                <w:b/>
                <w:bCs/>
                <w:color w:val="000000"/>
              </w:rPr>
              <w:t>Summary of results (including figures and tables)</w:t>
            </w:r>
          </w:p>
          <w:p w14:paraId="1F79EB47" w14:textId="4BBF81D1" w:rsidR="009D28B2" w:rsidRDefault="00217E0E" w:rsidP="009D28B2">
            <w:pPr>
              <w:autoSpaceDE w:val="0"/>
              <w:autoSpaceDN w:val="0"/>
              <w:adjustRightInd w:val="0"/>
              <w:rPr>
                <w:rFonts w:cs="Tahoma-Bold"/>
                <w:bCs/>
                <w:i/>
                <w:color w:val="000000"/>
              </w:rPr>
            </w:pPr>
            <w:r>
              <w:rPr>
                <w:rFonts w:cs="Tahoma-Bold"/>
                <w:b/>
                <w:bCs/>
                <w:i/>
                <w:color w:val="000000"/>
              </w:rPr>
              <w:t xml:space="preserve">For Project </w:t>
            </w:r>
            <w:r w:rsidR="009D28B2" w:rsidRPr="009D28B2">
              <w:rPr>
                <w:rFonts w:cs="Tahoma-Bold"/>
                <w:b/>
                <w:bCs/>
                <w:i/>
                <w:color w:val="000000"/>
              </w:rPr>
              <w:t xml:space="preserve">Annual </w:t>
            </w:r>
            <w:r w:rsidR="00E14F2F">
              <w:rPr>
                <w:rFonts w:cs="Tahoma-Bold"/>
                <w:b/>
                <w:bCs/>
                <w:i/>
                <w:color w:val="000000"/>
              </w:rPr>
              <w:t>R</w:t>
            </w:r>
            <w:r w:rsidR="009D28B2">
              <w:rPr>
                <w:rFonts w:cs="Tahoma-Bold"/>
                <w:b/>
                <w:bCs/>
                <w:i/>
                <w:color w:val="000000"/>
              </w:rPr>
              <w:t>eport</w:t>
            </w:r>
            <w:r w:rsidR="009D28B2">
              <w:rPr>
                <w:rFonts w:cs="Tahoma-Bold"/>
                <w:bCs/>
                <w:i/>
                <w:color w:val="000000"/>
              </w:rPr>
              <w:t xml:space="preserve">: </w:t>
            </w:r>
            <w:r w:rsidR="009D28B2" w:rsidRPr="008C2375">
              <w:rPr>
                <w:rFonts w:cs="Tahoma-Bold"/>
                <w:bCs/>
                <w:i/>
                <w:color w:val="000000"/>
              </w:rPr>
              <w:t xml:space="preserve"> please provide a </w:t>
            </w:r>
            <w:proofErr w:type="gramStart"/>
            <w:r w:rsidR="009D28B2" w:rsidRPr="008C2375">
              <w:rPr>
                <w:rFonts w:cs="Tahoma-Bold"/>
                <w:bCs/>
                <w:i/>
                <w:color w:val="000000"/>
              </w:rPr>
              <w:t>2 page</w:t>
            </w:r>
            <w:proofErr w:type="gramEnd"/>
            <w:r w:rsidR="009D28B2" w:rsidRPr="008C2375">
              <w:rPr>
                <w:rFonts w:cs="Tahoma-Bold"/>
                <w:bCs/>
                <w:i/>
                <w:color w:val="000000"/>
              </w:rPr>
              <w:t xml:space="preserve"> summary of key findings</w:t>
            </w:r>
            <w:r w:rsidR="009D28B2">
              <w:rPr>
                <w:rFonts w:cs="Tahoma-Bold"/>
                <w:bCs/>
                <w:i/>
                <w:color w:val="000000"/>
              </w:rPr>
              <w:t xml:space="preserve"> from the reporting year.</w:t>
            </w:r>
          </w:p>
          <w:p w14:paraId="1A1F4FFD" w14:textId="2128D049" w:rsidR="009D28B2" w:rsidRDefault="00217E0E" w:rsidP="009D28B2">
            <w:pPr>
              <w:rPr>
                <w:rFonts w:cs="Tahoma-Bold"/>
                <w:b/>
                <w:bCs/>
                <w:color w:val="000000"/>
              </w:rPr>
            </w:pPr>
            <w:r>
              <w:rPr>
                <w:rFonts w:cs="Tahoma-Bold"/>
                <w:b/>
                <w:bCs/>
                <w:i/>
                <w:color w:val="000000"/>
              </w:rPr>
              <w:t xml:space="preserve">For Project </w:t>
            </w:r>
            <w:r w:rsidR="009D28B2" w:rsidRPr="009D28B2">
              <w:rPr>
                <w:rFonts w:cs="Tahoma-Bold"/>
                <w:b/>
                <w:bCs/>
                <w:i/>
                <w:color w:val="000000"/>
              </w:rPr>
              <w:t xml:space="preserve">Final </w:t>
            </w:r>
            <w:r w:rsidR="00E14F2F">
              <w:rPr>
                <w:rFonts w:cs="Tahoma-Bold"/>
                <w:b/>
                <w:bCs/>
                <w:i/>
                <w:color w:val="000000"/>
              </w:rPr>
              <w:t>R</w:t>
            </w:r>
            <w:r w:rsidR="009D28B2" w:rsidRPr="009D28B2">
              <w:rPr>
                <w:rFonts w:cs="Tahoma-Bold"/>
                <w:b/>
                <w:bCs/>
                <w:i/>
                <w:color w:val="000000"/>
              </w:rPr>
              <w:t>eport:</w:t>
            </w:r>
            <w:r w:rsidR="009D28B2">
              <w:rPr>
                <w:rFonts w:cs="Tahoma-Bold"/>
                <w:bCs/>
                <w:i/>
                <w:color w:val="000000"/>
              </w:rPr>
              <w:t xml:space="preserve"> please provide a summary of project findings and </w:t>
            </w:r>
            <w:r w:rsidR="009D28B2" w:rsidRPr="008C2375">
              <w:rPr>
                <w:rFonts w:cs="Tahoma-Bold"/>
                <w:bCs/>
                <w:i/>
                <w:color w:val="000000"/>
              </w:rPr>
              <w:t>outcomes with relevant supporting data.</w:t>
            </w:r>
          </w:p>
        </w:tc>
      </w:tr>
      <w:tr w:rsidR="009D28B2" w14:paraId="091ADE9B" w14:textId="77777777" w:rsidTr="003E08B0">
        <w:tc>
          <w:tcPr>
            <w:tcW w:w="9607" w:type="dxa"/>
          </w:tcPr>
          <w:p w14:paraId="6A1E4B70" w14:textId="77777777" w:rsidR="009D28B2" w:rsidRDefault="009D28B2" w:rsidP="009D28B2">
            <w:pPr>
              <w:autoSpaceDE w:val="0"/>
              <w:autoSpaceDN w:val="0"/>
              <w:adjustRightInd w:val="0"/>
              <w:rPr>
                <w:rFonts w:cs="Tahoma-Bold"/>
                <w:b/>
                <w:bCs/>
                <w:color w:val="000000"/>
              </w:rPr>
            </w:pPr>
          </w:p>
          <w:p w14:paraId="061D58DF" w14:textId="77777777" w:rsidR="009D28B2" w:rsidRDefault="009D28B2" w:rsidP="009D28B2">
            <w:pPr>
              <w:autoSpaceDE w:val="0"/>
              <w:autoSpaceDN w:val="0"/>
              <w:adjustRightInd w:val="0"/>
              <w:rPr>
                <w:rFonts w:cs="Tahoma-Bold"/>
                <w:b/>
                <w:bCs/>
                <w:color w:val="000000"/>
              </w:rPr>
            </w:pPr>
          </w:p>
          <w:p w14:paraId="2D023017" w14:textId="77777777" w:rsidR="009D28B2" w:rsidRDefault="009D28B2" w:rsidP="009D28B2">
            <w:pPr>
              <w:autoSpaceDE w:val="0"/>
              <w:autoSpaceDN w:val="0"/>
              <w:adjustRightInd w:val="0"/>
              <w:rPr>
                <w:rFonts w:cs="Tahoma-Bold"/>
                <w:b/>
                <w:bCs/>
                <w:color w:val="000000"/>
              </w:rPr>
            </w:pPr>
          </w:p>
          <w:p w14:paraId="516C330C" w14:textId="77777777" w:rsidR="009D28B2" w:rsidRDefault="009D28B2" w:rsidP="009D28B2">
            <w:pPr>
              <w:autoSpaceDE w:val="0"/>
              <w:autoSpaceDN w:val="0"/>
              <w:adjustRightInd w:val="0"/>
              <w:rPr>
                <w:rFonts w:cs="Tahoma-Bold"/>
                <w:b/>
                <w:bCs/>
                <w:color w:val="000000"/>
              </w:rPr>
            </w:pPr>
          </w:p>
          <w:p w14:paraId="14EAA724" w14:textId="318EE176" w:rsidR="009D28B2" w:rsidRDefault="009D28B2" w:rsidP="009D28B2">
            <w:pPr>
              <w:autoSpaceDE w:val="0"/>
              <w:autoSpaceDN w:val="0"/>
              <w:adjustRightInd w:val="0"/>
              <w:rPr>
                <w:rFonts w:cs="Tahoma-Bold"/>
                <w:b/>
                <w:bCs/>
                <w:color w:val="000000"/>
              </w:rPr>
            </w:pPr>
          </w:p>
        </w:tc>
      </w:tr>
      <w:tr w:rsidR="009D28B2" w14:paraId="6C753FE5" w14:textId="77777777" w:rsidTr="003E08B0">
        <w:tc>
          <w:tcPr>
            <w:tcW w:w="9607" w:type="dxa"/>
            <w:shd w:val="clear" w:color="auto" w:fill="92D050"/>
          </w:tcPr>
          <w:p w14:paraId="77F4C494" w14:textId="1A22783A" w:rsidR="009D28B2" w:rsidRPr="00967420" w:rsidRDefault="009D28B2" w:rsidP="009D28B2">
            <w:pPr>
              <w:rPr>
                <w:b/>
              </w:rPr>
            </w:pPr>
            <w:r>
              <w:rPr>
                <w:b/>
              </w:rPr>
              <w:t xml:space="preserve">Annual report: </w:t>
            </w:r>
            <w:r w:rsidRPr="00967420">
              <w:rPr>
                <w:b/>
              </w:rPr>
              <w:t>Key issues to be addressed next year:</w:t>
            </w:r>
          </w:p>
          <w:p w14:paraId="66DAA192" w14:textId="77777777" w:rsidR="009D28B2" w:rsidRDefault="009D28B2" w:rsidP="009D28B2">
            <w:pPr>
              <w:autoSpaceDE w:val="0"/>
              <w:autoSpaceDN w:val="0"/>
              <w:adjustRightInd w:val="0"/>
              <w:rPr>
                <w:rFonts w:cs="Tahoma-Bold"/>
                <w:b/>
                <w:bCs/>
                <w:color w:val="000000"/>
              </w:rPr>
            </w:pPr>
          </w:p>
        </w:tc>
      </w:tr>
      <w:tr w:rsidR="009D28B2" w14:paraId="356BCBE9" w14:textId="77777777" w:rsidTr="003E08B0">
        <w:tc>
          <w:tcPr>
            <w:tcW w:w="9607" w:type="dxa"/>
          </w:tcPr>
          <w:p w14:paraId="53DE5B10" w14:textId="77777777" w:rsidR="009D28B2" w:rsidRDefault="009D28B2" w:rsidP="009D28B2">
            <w:pPr>
              <w:autoSpaceDE w:val="0"/>
              <w:autoSpaceDN w:val="0"/>
              <w:adjustRightInd w:val="0"/>
              <w:rPr>
                <w:rFonts w:cs="Tahoma-Bold"/>
                <w:b/>
                <w:bCs/>
                <w:color w:val="000000"/>
              </w:rPr>
            </w:pPr>
          </w:p>
          <w:p w14:paraId="42954E1D" w14:textId="77777777" w:rsidR="00C5663C" w:rsidRDefault="00C5663C" w:rsidP="009D28B2">
            <w:pPr>
              <w:autoSpaceDE w:val="0"/>
              <w:autoSpaceDN w:val="0"/>
              <w:adjustRightInd w:val="0"/>
              <w:rPr>
                <w:rFonts w:cs="Tahoma-Bold"/>
                <w:b/>
                <w:bCs/>
                <w:color w:val="000000"/>
              </w:rPr>
            </w:pPr>
          </w:p>
          <w:p w14:paraId="6C3065F1" w14:textId="77777777" w:rsidR="00C5663C" w:rsidRDefault="00C5663C" w:rsidP="009D28B2">
            <w:pPr>
              <w:autoSpaceDE w:val="0"/>
              <w:autoSpaceDN w:val="0"/>
              <w:adjustRightInd w:val="0"/>
              <w:rPr>
                <w:rFonts w:cs="Tahoma-Bold"/>
                <w:b/>
                <w:bCs/>
                <w:color w:val="000000"/>
              </w:rPr>
            </w:pPr>
          </w:p>
          <w:p w14:paraId="78FC7C68" w14:textId="77777777" w:rsidR="00C5663C" w:rsidRDefault="00C5663C" w:rsidP="009D28B2">
            <w:pPr>
              <w:autoSpaceDE w:val="0"/>
              <w:autoSpaceDN w:val="0"/>
              <w:adjustRightInd w:val="0"/>
              <w:rPr>
                <w:rFonts w:cs="Tahoma-Bold"/>
                <w:b/>
                <w:bCs/>
                <w:color w:val="000000"/>
              </w:rPr>
            </w:pPr>
          </w:p>
          <w:p w14:paraId="20721631" w14:textId="77777777" w:rsidR="00C5663C" w:rsidRDefault="00C5663C" w:rsidP="009D28B2">
            <w:pPr>
              <w:autoSpaceDE w:val="0"/>
              <w:autoSpaceDN w:val="0"/>
              <w:adjustRightInd w:val="0"/>
              <w:rPr>
                <w:rFonts w:cs="Tahoma-Bold"/>
                <w:b/>
                <w:bCs/>
                <w:color w:val="000000"/>
              </w:rPr>
            </w:pPr>
          </w:p>
          <w:p w14:paraId="69211692" w14:textId="754984A1" w:rsidR="00C5663C" w:rsidRDefault="00C5663C" w:rsidP="009D28B2">
            <w:pPr>
              <w:autoSpaceDE w:val="0"/>
              <w:autoSpaceDN w:val="0"/>
              <w:adjustRightInd w:val="0"/>
              <w:rPr>
                <w:rFonts w:cs="Tahoma-Bold"/>
                <w:b/>
                <w:bCs/>
                <w:color w:val="000000"/>
              </w:rPr>
            </w:pPr>
          </w:p>
        </w:tc>
      </w:tr>
      <w:tr w:rsidR="009D28B2" w14:paraId="0DA2E2C4" w14:textId="77777777" w:rsidTr="003E08B0">
        <w:tc>
          <w:tcPr>
            <w:tcW w:w="9607" w:type="dxa"/>
            <w:shd w:val="clear" w:color="auto" w:fill="92D050"/>
          </w:tcPr>
          <w:p w14:paraId="037A8091" w14:textId="0F1DC7B4" w:rsidR="009D28B2" w:rsidRPr="00C5663C" w:rsidRDefault="00C5663C" w:rsidP="00C5663C">
            <w:r w:rsidRPr="00967420">
              <w:rPr>
                <w:b/>
              </w:rPr>
              <w:t>Publication of results to date/planned publications</w:t>
            </w:r>
            <w:r>
              <w:t>:</w:t>
            </w:r>
          </w:p>
        </w:tc>
      </w:tr>
      <w:tr w:rsidR="009D28B2" w14:paraId="4CDE751D" w14:textId="77777777" w:rsidTr="003E08B0">
        <w:tc>
          <w:tcPr>
            <w:tcW w:w="9607" w:type="dxa"/>
          </w:tcPr>
          <w:p w14:paraId="2E9A3704" w14:textId="77777777" w:rsidR="009D28B2" w:rsidRDefault="009D28B2" w:rsidP="009D28B2">
            <w:pPr>
              <w:autoSpaceDE w:val="0"/>
              <w:autoSpaceDN w:val="0"/>
              <w:adjustRightInd w:val="0"/>
              <w:rPr>
                <w:rFonts w:cs="Tahoma-Bold"/>
                <w:b/>
                <w:bCs/>
                <w:color w:val="000000"/>
              </w:rPr>
            </w:pPr>
          </w:p>
          <w:p w14:paraId="3EF75982" w14:textId="77777777" w:rsidR="00C5663C" w:rsidRDefault="00C5663C" w:rsidP="009D28B2">
            <w:pPr>
              <w:autoSpaceDE w:val="0"/>
              <w:autoSpaceDN w:val="0"/>
              <w:adjustRightInd w:val="0"/>
              <w:rPr>
                <w:rFonts w:cs="Tahoma-Bold"/>
                <w:b/>
                <w:bCs/>
                <w:color w:val="000000"/>
              </w:rPr>
            </w:pPr>
          </w:p>
          <w:p w14:paraId="7541761F" w14:textId="5A40E7B8" w:rsidR="00C5663C" w:rsidRDefault="00C5663C" w:rsidP="009D28B2">
            <w:pPr>
              <w:autoSpaceDE w:val="0"/>
              <w:autoSpaceDN w:val="0"/>
              <w:adjustRightInd w:val="0"/>
              <w:rPr>
                <w:rFonts w:cs="Tahoma-Bold"/>
                <w:b/>
                <w:bCs/>
                <w:color w:val="000000"/>
              </w:rPr>
            </w:pPr>
          </w:p>
          <w:p w14:paraId="07066F37" w14:textId="77777777" w:rsidR="00351AE3" w:rsidRDefault="00351AE3" w:rsidP="009D28B2">
            <w:pPr>
              <w:autoSpaceDE w:val="0"/>
              <w:autoSpaceDN w:val="0"/>
              <w:adjustRightInd w:val="0"/>
              <w:rPr>
                <w:rFonts w:cs="Tahoma-Bold"/>
                <w:b/>
                <w:bCs/>
                <w:color w:val="000000"/>
              </w:rPr>
            </w:pPr>
          </w:p>
          <w:p w14:paraId="3CE2337F" w14:textId="6C362BF6" w:rsidR="00C5663C" w:rsidRDefault="00C5663C" w:rsidP="009D28B2">
            <w:pPr>
              <w:autoSpaceDE w:val="0"/>
              <w:autoSpaceDN w:val="0"/>
              <w:adjustRightInd w:val="0"/>
              <w:rPr>
                <w:rFonts w:cs="Tahoma-Bold"/>
                <w:b/>
                <w:bCs/>
                <w:color w:val="000000"/>
              </w:rPr>
            </w:pPr>
          </w:p>
        </w:tc>
      </w:tr>
    </w:tbl>
    <w:p w14:paraId="2AF7A97D" w14:textId="77777777" w:rsidR="00351AE3" w:rsidRDefault="00351AE3">
      <w:r>
        <w:br w:type="page"/>
      </w:r>
    </w:p>
    <w:tbl>
      <w:tblPr>
        <w:tblStyle w:val="TableGrid"/>
        <w:tblW w:w="9607" w:type="dxa"/>
        <w:tblLook w:val="04A0" w:firstRow="1" w:lastRow="0" w:firstColumn="1" w:lastColumn="0" w:noHBand="0" w:noVBand="1"/>
      </w:tblPr>
      <w:tblGrid>
        <w:gridCol w:w="1696"/>
        <w:gridCol w:w="6804"/>
        <w:gridCol w:w="1107"/>
      </w:tblGrid>
      <w:tr w:rsidR="00C5663C" w14:paraId="5D37BA7F" w14:textId="77777777" w:rsidTr="003E08B0">
        <w:tc>
          <w:tcPr>
            <w:tcW w:w="9607" w:type="dxa"/>
            <w:gridSpan w:val="3"/>
            <w:shd w:val="clear" w:color="auto" w:fill="FFFF00"/>
          </w:tcPr>
          <w:p w14:paraId="0E1BD7F0" w14:textId="3AE524B0" w:rsidR="00C6733F" w:rsidRDefault="00C5663C" w:rsidP="00C5663C">
            <w:pPr>
              <w:autoSpaceDE w:val="0"/>
              <w:autoSpaceDN w:val="0"/>
              <w:adjustRightInd w:val="0"/>
              <w:rPr>
                <w:rFonts w:cs="Tahoma-Bold"/>
                <w:b/>
                <w:bCs/>
                <w:color w:val="000000"/>
              </w:rPr>
            </w:pPr>
            <w:r>
              <w:rPr>
                <w:rFonts w:cs="Tahoma-Bold"/>
                <w:b/>
                <w:bCs/>
                <w:color w:val="000000"/>
              </w:rPr>
              <w:lastRenderedPageBreak/>
              <w:t>Section 2: To be completed by project mentor</w:t>
            </w:r>
          </w:p>
        </w:tc>
      </w:tr>
      <w:tr w:rsidR="005B2A5E" w14:paraId="78CAE3F3" w14:textId="77777777" w:rsidTr="003E08B0">
        <w:tc>
          <w:tcPr>
            <w:tcW w:w="9607" w:type="dxa"/>
            <w:gridSpan w:val="3"/>
            <w:shd w:val="clear" w:color="auto" w:fill="auto"/>
          </w:tcPr>
          <w:p w14:paraId="0D330170" w14:textId="7C5D265B" w:rsidR="005B2A5E" w:rsidRPr="00BB7BF6" w:rsidRDefault="005B2A5E" w:rsidP="00C5663C">
            <w:pPr>
              <w:autoSpaceDE w:val="0"/>
              <w:autoSpaceDN w:val="0"/>
              <w:adjustRightInd w:val="0"/>
              <w:rPr>
                <w:rFonts w:cs="Tahoma-Bold"/>
                <w:b/>
                <w:bCs/>
                <w:color w:val="000000"/>
              </w:rPr>
            </w:pPr>
            <w:proofErr w:type="gramStart"/>
            <w:r w:rsidRPr="00BB7BF6">
              <w:rPr>
                <w:rFonts w:cs="Tahoma"/>
                <w:b/>
                <w:color w:val="000000"/>
              </w:rPr>
              <w:t>Status  -</w:t>
            </w:r>
            <w:proofErr w:type="gramEnd"/>
            <w:r w:rsidRPr="00BB7BF6">
              <w:rPr>
                <w:rFonts w:cs="Tahoma"/>
                <w:b/>
                <w:color w:val="000000"/>
              </w:rPr>
              <w:t xml:space="preserve"> Mentor’s scoring system for interim reports.</w:t>
            </w:r>
          </w:p>
        </w:tc>
      </w:tr>
      <w:tr w:rsidR="003E08B0" w14:paraId="5BD70232" w14:textId="77777777" w:rsidTr="00622DFF">
        <w:tc>
          <w:tcPr>
            <w:tcW w:w="1696" w:type="dxa"/>
            <w:shd w:val="clear" w:color="auto" w:fill="FF0000"/>
          </w:tcPr>
          <w:p w14:paraId="7CF5C3EF" w14:textId="141CA348" w:rsidR="003E08B0" w:rsidRPr="003E08B0" w:rsidRDefault="003E08B0" w:rsidP="003E08B0">
            <w:pPr>
              <w:autoSpaceDE w:val="0"/>
              <w:autoSpaceDN w:val="0"/>
              <w:adjustRightInd w:val="0"/>
              <w:rPr>
                <w:rFonts w:cs="Tahoma-Bold"/>
                <w:bCs/>
                <w:color w:val="000000"/>
              </w:rPr>
            </w:pPr>
            <w:r>
              <w:rPr>
                <w:rFonts w:cs="Tahoma-Bold"/>
                <w:bCs/>
                <w:color w:val="000000"/>
              </w:rPr>
              <w:t>Red</w:t>
            </w:r>
          </w:p>
        </w:tc>
        <w:tc>
          <w:tcPr>
            <w:tcW w:w="7911" w:type="dxa"/>
            <w:gridSpan w:val="2"/>
            <w:shd w:val="clear" w:color="auto" w:fill="auto"/>
          </w:tcPr>
          <w:p w14:paraId="4B5DA302" w14:textId="77777777" w:rsidR="003E08B0" w:rsidRPr="00F27D91" w:rsidRDefault="003E08B0" w:rsidP="003E08B0">
            <w:pPr>
              <w:autoSpaceDE w:val="0"/>
              <w:autoSpaceDN w:val="0"/>
              <w:adjustRightInd w:val="0"/>
              <w:rPr>
                <w:rFonts w:cs="Tahoma"/>
                <w:color w:val="000000"/>
                <w:sz w:val="20"/>
              </w:rPr>
            </w:pPr>
            <w:r w:rsidRPr="00F27D91">
              <w:rPr>
                <w:rFonts w:cs="Tahoma"/>
                <w:color w:val="000000"/>
                <w:sz w:val="20"/>
              </w:rPr>
              <w:t xml:space="preserve">“Major concern - escalate to the next level" </w:t>
            </w:r>
          </w:p>
          <w:p w14:paraId="62435EC3" w14:textId="77777777" w:rsidR="003E08B0" w:rsidRPr="008F1960" w:rsidRDefault="003E08B0" w:rsidP="003E08B0">
            <w:pPr>
              <w:autoSpaceDE w:val="0"/>
              <w:autoSpaceDN w:val="0"/>
              <w:adjustRightInd w:val="0"/>
              <w:rPr>
                <w:rFonts w:cs="Tahoma-Bold"/>
                <w:bCs/>
                <w:color w:val="000000"/>
              </w:rPr>
            </w:pPr>
            <w:r w:rsidRPr="00F27D91">
              <w:rPr>
                <w:rFonts w:cs="Tahoma"/>
                <w:color w:val="000000"/>
                <w:sz w:val="20"/>
              </w:rPr>
              <w:t>Slippage greater than 10% of remaining time or budget, or quality severely compromised. Corrective Action not in place, or not effective. Unlikely to deliver on time to budget or quality requirements.</w:t>
            </w:r>
          </w:p>
          <w:p w14:paraId="2D4C1BE6" w14:textId="0FF9CB37" w:rsidR="003E08B0" w:rsidRPr="00240362" w:rsidRDefault="003E08B0" w:rsidP="003E08B0">
            <w:pPr>
              <w:autoSpaceDE w:val="0"/>
              <w:autoSpaceDN w:val="0"/>
              <w:adjustRightInd w:val="0"/>
              <w:rPr>
                <w:rFonts w:cs="Tahoma"/>
                <w:b/>
                <w:color w:val="000000"/>
                <w:sz w:val="20"/>
              </w:rPr>
            </w:pPr>
          </w:p>
        </w:tc>
      </w:tr>
      <w:tr w:rsidR="003E08B0" w14:paraId="33B26ADD" w14:textId="77777777" w:rsidTr="00622DFF">
        <w:tc>
          <w:tcPr>
            <w:tcW w:w="1696" w:type="dxa"/>
            <w:shd w:val="clear" w:color="auto" w:fill="FFC000"/>
          </w:tcPr>
          <w:p w14:paraId="5B982D2D" w14:textId="43C943BD" w:rsidR="003E08B0" w:rsidRPr="003E08B0" w:rsidRDefault="003E08B0" w:rsidP="003E08B0">
            <w:pPr>
              <w:autoSpaceDE w:val="0"/>
              <w:autoSpaceDN w:val="0"/>
              <w:adjustRightInd w:val="0"/>
              <w:rPr>
                <w:rFonts w:cs="Tahoma-Bold"/>
                <w:bCs/>
                <w:color w:val="000000"/>
              </w:rPr>
            </w:pPr>
            <w:r>
              <w:rPr>
                <w:rFonts w:cs="Tahoma-Bold"/>
                <w:bCs/>
                <w:color w:val="000000"/>
              </w:rPr>
              <w:t>Amber</w:t>
            </w:r>
          </w:p>
        </w:tc>
        <w:tc>
          <w:tcPr>
            <w:tcW w:w="7911" w:type="dxa"/>
            <w:gridSpan w:val="2"/>
            <w:shd w:val="clear" w:color="auto" w:fill="auto"/>
          </w:tcPr>
          <w:p w14:paraId="6828515B" w14:textId="77777777" w:rsidR="003E08B0" w:rsidRPr="00F27D91" w:rsidRDefault="003E08B0" w:rsidP="003E08B0">
            <w:pPr>
              <w:autoSpaceDE w:val="0"/>
              <w:autoSpaceDN w:val="0"/>
              <w:adjustRightInd w:val="0"/>
              <w:rPr>
                <w:rFonts w:cs="Tahoma"/>
                <w:color w:val="000000"/>
                <w:sz w:val="20"/>
              </w:rPr>
            </w:pPr>
            <w:r w:rsidRPr="00F27D91">
              <w:rPr>
                <w:rFonts w:cs="Tahoma"/>
                <w:color w:val="000000"/>
                <w:sz w:val="20"/>
              </w:rPr>
              <w:t xml:space="preserve">"Minor concern – being actively managed” </w:t>
            </w:r>
          </w:p>
          <w:p w14:paraId="780A06C3" w14:textId="6DC5FC07" w:rsidR="003E08B0" w:rsidRPr="00240362" w:rsidRDefault="003E08B0" w:rsidP="003E08B0">
            <w:pPr>
              <w:autoSpaceDE w:val="0"/>
              <w:autoSpaceDN w:val="0"/>
              <w:adjustRightInd w:val="0"/>
              <w:rPr>
                <w:rFonts w:cs="Tahoma"/>
                <w:b/>
                <w:color w:val="000000"/>
                <w:sz w:val="20"/>
              </w:rPr>
            </w:pPr>
            <w:r w:rsidRPr="00F27D91">
              <w:rPr>
                <w:rFonts w:cs="Tahoma"/>
                <w:color w:val="000000"/>
                <w:sz w:val="20"/>
              </w:rPr>
              <w:t>Slippage less than 10% of remaining time or budget, or quality impact is minor. Remedial plan in place</w:t>
            </w:r>
          </w:p>
        </w:tc>
      </w:tr>
      <w:tr w:rsidR="003E08B0" w14:paraId="0B4C7129" w14:textId="77777777" w:rsidTr="00622DFF">
        <w:tc>
          <w:tcPr>
            <w:tcW w:w="1696" w:type="dxa"/>
            <w:shd w:val="clear" w:color="auto" w:fill="00B050"/>
          </w:tcPr>
          <w:p w14:paraId="2FFBA4F0" w14:textId="1AEBE169" w:rsidR="003E08B0" w:rsidRPr="003E08B0" w:rsidRDefault="003E08B0" w:rsidP="003E08B0">
            <w:pPr>
              <w:autoSpaceDE w:val="0"/>
              <w:autoSpaceDN w:val="0"/>
              <w:adjustRightInd w:val="0"/>
              <w:rPr>
                <w:rFonts w:cs="Tahoma-Bold"/>
                <w:bCs/>
                <w:color w:val="000000"/>
              </w:rPr>
            </w:pPr>
            <w:r>
              <w:rPr>
                <w:rFonts w:cs="Tahoma-Bold"/>
                <w:bCs/>
                <w:color w:val="000000"/>
              </w:rPr>
              <w:t>Green</w:t>
            </w:r>
          </w:p>
        </w:tc>
        <w:tc>
          <w:tcPr>
            <w:tcW w:w="7911" w:type="dxa"/>
            <w:gridSpan w:val="2"/>
            <w:shd w:val="clear" w:color="auto" w:fill="auto"/>
          </w:tcPr>
          <w:p w14:paraId="4E5FC06B" w14:textId="77777777" w:rsidR="003E08B0" w:rsidRPr="00F27D91" w:rsidRDefault="003E08B0" w:rsidP="003E08B0">
            <w:pPr>
              <w:rPr>
                <w:rFonts w:cs="Tahoma"/>
                <w:color w:val="000000"/>
                <w:sz w:val="20"/>
              </w:rPr>
            </w:pPr>
            <w:r w:rsidRPr="00F27D91">
              <w:rPr>
                <w:rFonts w:cs="Tahoma"/>
                <w:color w:val="000000"/>
                <w:sz w:val="20"/>
              </w:rPr>
              <w:t xml:space="preserve">"Normal level of attention" </w:t>
            </w:r>
          </w:p>
          <w:p w14:paraId="4A65A2DC" w14:textId="77777777" w:rsidR="003E08B0" w:rsidRPr="008F1960" w:rsidRDefault="003E08B0" w:rsidP="003E08B0">
            <w:pPr>
              <w:autoSpaceDE w:val="0"/>
              <w:autoSpaceDN w:val="0"/>
              <w:adjustRightInd w:val="0"/>
              <w:rPr>
                <w:rFonts w:cs="Tahoma-Bold"/>
                <w:bCs/>
                <w:color w:val="000000"/>
              </w:rPr>
            </w:pPr>
            <w:r w:rsidRPr="00F27D91">
              <w:rPr>
                <w:rFonts w:cs="Tahoma"/>
                <w:color w:val="000000"/>
                <w:sz w:val="20"/>
              </w:rPr>
              <w:t>No material slippage. No additional attention needed</w:t>
            </w:r>
          </w:p>
          <w:p w14:paraId="63F363E7" w14:textId="77777777" w:rsidR="003E08B0" w:rsidRPr="00240362" w:rsidRDefault="003E08B0" w:rsidP="003E08B0">
            <w:pPr>
              <w:autoSpaceDE w:val="0"/>
              <w:autoSpaceDN w:val="0"/>
              <w:adjustRightInd w:val="0"/>
              <w:rPr>
                <w:rFonts w:cs="Tahoma"/>
                <w:b/>
                <w:color w:val="000000"/>
                <w:sz w:val="20"/>
              </w:rPr>
            </w:pPr>
          </w:p>
        </w:tc>
      </w:tr>
      <w:tr w:rsidR="00622DFF" w14:paraId="6FE5FE4A" w14:textId="77777777" w:rsidTr="00241D2E">
        <w:tc>
          <w:tcPr>
            <w:tcW w:w="1696" w:type="dxa"/>
            <w:shd w:val="clear" w:color="auto" w:fill="auto"/>
          </w:tcPr>
          <w:p w14:paraId="58601254" w14:textId="25CA36AE" w:rsidR="00622DFF" w:rsidRPr="00967420" w:rsidRDefault="00622DFF" w:rsidP="003E08B0">
            <w:pPr>
              <w:rPr>
                <w:b/>
              </w:rPr>
            </w:pPr>
            <w:r>
              <w:rPr>
                <w:b/>
              </w:rPr>
              <w:t>Milestone</w:t>
            </w:r>
          </w:p>
        </w:tc>
        <w:tc>
          <w:tcPr>
            <w:tcW w:w="6804" w:type="dxa"/>
            <w:shd w:val="clear" w:color="auto" w:fill="auto"/>
          </w:tcPr>
          <w:p w14:paraId="78AC0A3C" w14:textId="1DD6786D" w:rsidR="00622DFF" w:rsidRPr="00967420" w:rsidRDefault="00622DFF" w:rsidP="003E08B0">
            <w:pPr>
              <w:rPr>
                <w:b/>
              </w:rPr>
            </w:pPr>
            <w:r>
              <w:rPr>
                <w:b/>
              </w:rPr>
              <w:t>Comment</w:t>
            </w:r>
            <w:r w:rsidR="00241D2E">
              <w:rPr>
                <w:b/>
              </w:rPr>
              <w:t>s + action required</w:t>
            </w:r>
          </w:p>
        </w:tc>
        <w:tc>
          <w:tcPr>
            <w:tcW w:w="1107" w:type="dxa"/>
            <w:shd w:val="clear" w:color="auto" w:fill="auto"/>
          </w:tcPr>
          <w:p w14:paraId="6BFC3342" w14:textId="77777777" w:rsidR="00622DFF" w:rsidRDefault="00241D2E" w:rsidP="003E08B0">
            <w:pPr>
              <w:rPr>
                <w:b/>
              </w:rPr>
            </w:pPr>
            <w:r>
              <w:rPr>
                <w:b/>
              </w:rPr>
              <w:t xml:space="preserve">Status </w:t>
            </w:r>
          </w:p>
          <w:p w14:paraId="7B11AB4F" w14:textId="06C7E682" w:rsidR="00241D2E" w:rsidRPr="00967420" w:rsidRDefault="00241D2E" w:rsidP="003E08B0">
            <w:pPr>
              <w:rPr>
                <w:b/>
              </w:rPr>
            </w:pPr>
            <w:r w:rsidRPr="00241D2E">
              <w:rPr>
                <w:b/>
                <w:color w:val="FF0000"/>
              </w:rPr>
              <w:t>R</w:t>
            </w:r>
            <w:r>
              <w:rPr>
                <w:b/>
              </w:rPr>
              <w:t>/</w:t>
            </w:r>
            <w:r w:rsidRPr="000554B0">
              <w:rPr>
                <w:b/>
                <w:color w:val="FFC000"/>
              </w:rPr>
              <w:t>A</w:t>
            </w:r>
            <w:r>
              <w:rPr>
                <w:b/>
              </w:rPr>
              <w:t>/</w:t>
            </w:r>
            <w:r w:rsidRPr="00CD3EBD">
              <w:rPr>
                <w:b/>
                <w:color w:val="00B050"/>
              </w:rPr>
              <w:t>G</w:t>
            </w:r>
          </w:p>
        </w:tc>
      </w:tr>
      <w:tr w:rsidR="00622DFF" w14:paraId="797786EC" w14:textId="77777777" w:rsidTr="00241D2E">
        <w:tc>
          <w:tcPr>
            <w:tcW w:w="1696" w:type="dxa"/>
            <w:shd w:val="clear" w:color="auto" w:fill="auto"/>
          </w:tcPr>
          <w:p w14:paraId="0D800D67" w14:textId="77777777" w:rsidR="00622DFF" w:rsidRPr="00967420" w:rsidRDefault="00622DFF" w:rsidP="003E08B0">
            <w:pPr>
              <w:rPr>
                <w:b/>
              </w:rPr>
            </w:pPr>
          </w:p>
        </w:tc>
        <w:tc>
          <w:tcPr>
            <w:tcW w:w="6804" w:type="dxa"/>
            <w:shd w:val="clear" w:color="auto" w:fill="auto"/>
          </w:tcPr>
          <w:p w14:paraId="048EE39E" w14:textId="77777777" w:rsidR="00622DFF" w:rsidRPr="00967420" w:rsidRDefault="00622DFF" w:rsidP="003E08B0">
            <w:pPr>
              <w:rPr>
                <w:b/>
              </w:rPr>
            </w:pPr>
          </w:p>
        </w:tc>
        <w:tc>
          <w:tcPr>
            <w:tcW w:w="1107" w:type="dxa"/>
            <w:shd w:val="clear" w:color="auto" w:fill="auto"/>
          </w:tcPr>
          <w:p w14:paraId="69EB0DA6" w14:textId="482D50C2" w:rsidR="00622DFF" w:rsidRPr="00967420" w:rsidRDefault="00622DFF" w:rsidP="003E08B0">
            <w:pPr>
              <w:rPr>
                <w:b/>
              </w:rPr>
            </w:pPr>
          </w:p>
        </w:tc>
      </w:tr>
      <w:tr w:rsidR="00622DFF" w14:paraId="0B864CCF" w14:textId="77777777" w:rsidTr="00241D2E">
        <w:tc>
          <w:tcPr>
            <w:tcW w:w="1696" w:type="dxa"/>
            <w:shd w:val="clear" w:color="auto" w:fill="auto"/>
          </w:tcPr>
          <w:p w14:paraId="3152F4B6" w14:textId="77777777" w:rsidR="00622DFF" w:rsidRPr="00967420" w:rsidRDefault="00622DFF" w:rsidP="003E08B0">
            <w:pPr>
              <w:rPr>
                <w:b/>
              </w:rPr>
            </w:pPr>
          </w:p>
        </w:tc>
        <w:tc>
          <w:tcPr>
            <w:tcW w:w="6804" w:type="dxa"/>
            <w:shd w:val="clear" w:color="auto" w:fill="auto"/>
          </w:tcPr>
          <w:p w14:paraId="5682ACF4" w14:textId="77777777" w:rsidR="00622DFF" w:rsidRPr="00967420" w:rsidRDefault="00622DFF" w:rsidP="003E08B0">
            <w:pPr>
              <w:rPr>
                <w:b/>
              </w:rPr>
            </w:pPr>
          </w:p>
        </w:tc>
        <w:tc>
          <w:tcPr>
            <w:tcW w:w="1107" w:type="dxa"/>
            <w:shd w:val="clear" w:color="auto" w:fill="auto"/>
          </w:tcPr>
          <w:p w14:paraId="6E31E760" w14:textId="77777777" w:rsidR="00622DFF" w:rsidRPr="00967420" w:rsidRDefault="00622DFF" w:rsidP="003E08B0">
            <w:pPr>
              <w:rPr>
                <w:b/>
              </w:rPr>
            </w:pPr>
          </w:p>
        </w:tc>
      </w:tr>
      <w:tr w:rsidR="00622DFF" w14:paraId="54CE6C28" w14:textId="77777777" w:rsidTr="00241D2E">
        <w:tc>
          <w:tcPr>
            <w:tcW w:w="1696" w:type="dxa"/>
            <w:shd w:val="clear" w:color="auto" w:fill="auto"/>
          </w:tcPr>
          <w:p w14:paraId="3A3D4949" w14:textId="77777777" w:rsidR="00622DFF" w:rsidRPr="00967420" w:rsidRDefault="00622DFF" w:rsidP="003E08B0">
            <w:pPr>
              <w:rPr>
                <w:b/>
              </w:rPr>
            </w:pPr>
          </w:p>
        </w:tc>
        <w:tc>
          <w:tcPr>
            <w:tcW w:w="6804" w:type="dxa"/>
            <w:shd w:val="clear" w:color="auto" w:fill="auto"/>
          </w:tcPr>
          <w:p w14:paraId="5C31562D" w14:textId="77777777" w:rsidR="00622DFF" w:rsidRPr="00967420" w:rsidRDefault="00622DFF" w:rsidP="003E08B0">
            <w:pPr>
              <w:rPr>
                <w:b/>
              </w:rPr>
            </w:pPr>
          </w:p>
        </w:tc>
        <w:tc>
          <w:tcPr>
            <w:tcW w:w="1107" w:type="dxa"/>
            <w:shd w:val="clear" w:color="auto" w:fill="auto"/>
          </w:tcPr>
          <w:p w14:paraId="6BC3E253" w14:textId="77777777" w:rsidR="00622DFF" w:rsidRPr="00967420" w:rsidRDefault="00622DFF" w:rsidP="003E08B0">
            <w:pPr>
              <w:rPr>
                <w:b/>
              </w:rPr>
            </w:pPr>
          </w:p>
        </w:tc>
      </w:tr>
      <w:tr w:rsidR="00622DFF" w14:paraId="226663DD" w14:textId="77777777" w:rsidTr="00241D2E">
        <w:tc>
          <w:tcPr>
            <w:tcW w:w="1696" w:type="dxa"/>
            <w:shd w:val="clear" w:color="auto" w:fill="auto"/>
          </w:tcPr>
          <w:p w14:paraId="084AD64A" w14:textId="77777777" w:rsidR="00622DFF" w:rsidRPr="00967420" w:rsidRDefault="00622DFF" w:rsidP="003E08B0">
            <w:pPr>
              <w:rPr>
                <w:b/>
              </w:rPr>
            </w:pPr>
          </w:p>
        </w:tc>
        <w:tc>
          <w:tcPr>
            <w:tcW w:w="6804" w:type="dxa"/>
            <w:shd w:val="clear" w:color="auto" w:fill="auto"/>
          </w:tcPr>
          <w:p w14:paraId="3A0B8BF5" w14:textId="77777777" w:rsidR="00622DFF" w:rsidRPr="00967420" w:rsidRDefault="00622DFF" w:rsidP="003E08B0">
            <w:pPr>
              <w:rPr>
                <w:b/>
              </w:rPr>
            </w:pPr>
          </w:p>
        </w:tc>
        <w:tc>
          <w:tcPr>
            <w:tcW w:w="1107" w:type="dxa"/>
            <w:shd w:val="clear" w:color="auto" w:fill="auto"/>
          </w:tcPr>
          <w:p w14:paraId="6804FCE2" w14:textId="77777777" w:rsidR="00622DFF" w:rsidRPr="00967420" w:rsidRDefault="00622DFF" w:rsidP="003E08B0">
            <w:pPr>
              <w:rPr>
                <w:b/>
              </w:rPr>
            </w:pPr>
          </w:p>
        </w:tc>
      </w:tr>
      <w:tr w:rsidR="00622DFF" w14:paraId="716E20A4" w14:textId="77777777" w:rsidTr="00241D2E">
        <w:tc>
          <w:tcPr>
            <w:tcW w:w="1696" w:type="dxa"/>
            <w:shd w:val="clear" w:color="auto" w:fill="auto"/>
          </w:tcPr>
          <w:p w14:paraId="4D11CF21" w14:textId="77777777" w:rsidR="00622DFF" w:rsidRPr="00967420" w:rsidRDefault="00622DFF" w:rsidP="003E08B0">
            <w:pPr>
              <w:rPr>
                <w:b/>
              </w:rPr>
            </w:pPr>
          </w:p>
        </w:tc>
        <w:tc>
          <w:tcPr>
            <w:tcW w:w="6804" w:type="dxa"/>
            <w:shd w:val="clear" w:color="auto" w:fill="auto"/>
          </w:tcPr>
          <w:p w14:paraId="3F440785" w14:textId="77777777" w:rsidR="00622DFF" w:rsidRPr="00967420" w:rsidRDefault="00622DFF" w:rsidP="003E08B0">
            <w:pPr>
              <w:rPr>
                <w:b/>
              </w:rPr>
            </w:pPr>
          </w:p>
        </w:tc>
        <w:tc>
          <w:tcPr>
            <w:tcW w:w="1107" w:type="dxa"/>
            <w:shd w:val="clear" w:color="auto" w:fill="auto"/>
          </w:tcPr>
          <w:p w14:paraId="2FE14DB0" w14:textId="77777777" w:rsidR="00622DFF" w:rsidRPr="00967420" w:rsidRDefault="00622DFF" w:rsidP="003E08B0">
            <w:pPr>
              <w:rPr>
                <w:b/>
              </w:rPr>
            </w:pPr>
          </w:p>
        </w:tc>
      </w:tr>
      <w:tr w:rsidR="00622DFF" w14:paraId="320E3CDE" w14:textId="77777777" w:rsidTr="00241D2E">
        <w:tc>
          <w:tcPr>
            <w:tcW w:w="1696" w:type="dxa"/>
            <w:shd w:val="clear" w:color="auto" w:fill="auto"/>
          </w:tcPr>
          <w:p w14:paraId="28E72D43" w14:textId="77777777" w:rsidR="00622DFF" w:rsidRPr="00967420" w:rsidRDefault="00622DFF" w:rsidP="003E08B0">
            <w:pPr>
              <w:rPr>
                <w:b/>
              </w:rPr>
            </w:pPr>
          </w:p>
        </w:tc>
        <w:tc>
          <w:tcPr>
            <w:tcW w:w="6804" w:type="dxa"/>
            <w:shd w:val="clear" w:color="auto" w:fill="auto"/>
          </w:tcPr>
          <w:p w14:paraId="47C03C94" w14:textId="77777777" w:rsidR="00622DFF" w:rsidRPr="00967420" w:rsidRDefault="00622DFF" w:rsidP="003E08B0">
            <w:pPr>
              <w:rPr>
                <w:b/>
              </w:rPr>
            </w:pPr>
          </w:p>
        </w:tc>
        <w:tc>
          <w:tcPr>
            <w:tcW w:w="1107" w:type="dxa"/>
            <w:shd w:val="clear" w:color="auto" w:fill="auto"/>
          </w:tcPr>
          <w:p w14:paraId="34E0E06B" w14:textId="77777777" w:rsidR="00622DFF" w:rsidRPr="00967420" w:rsidRDefault="00622DFF" w:rsidP="003E08B0">
            <w:pPr>
              <w:rPr>
                <w:b/>
              </w:rPr>
            </w:pPr>
          </w:p>
        </w:tc>
      </w:tr>
      <w:tr w:rsidR="00622DFF" w14:paraId="778E6080" w14:textId="77777777" w:rsidTr="00241D2E">
        <w:tc>
          <w:tcPr>
            <w:tcW w:w="1696" w:type="dxa"/>
            <w:shd w:val="clear" w:color="auto" w:fill="auto"/>
          </w:tcPr>
          <w:p w14:paraId="6741DBE0" w14:textId="77777777" w:rsidR="00622DFF" w:rsidRPr="00967420" w:rsidRDefault="00622DFF" w:rsidP="003E08B0">
            <w:pPr>
              <w:rPr>
                <w:b/>
              </w:rPr>
            </w:pPr>
          </w:p>
        </w:tc>
        <w:tc>
          <w:tcPr>
            <w:tcW w:w="6804" w:type="dxa"/>
            <w:shd w:val="clear" w:color="auto" w:fill="auto"/>
          </w:tcPr>
          <w:p w14:paraId="649D084C" w14:textId="77777777" w:rsidR="00622DFF" w:rsidRPr="00967420" w:rsidRDefault="00622DFF" w:rsidP="003E08B0">
            <w:pPr>
              <w:rPr>
                <w:b/>
              </w:rPr>
            </w:pPr>
          </w:p>
        </w:tc>
        <w:tc>
          <w:tcPr>
            <w:tcW w:w="1107" w:type="dxa"/>
            <w:shd w:val="clear" w:color="auto" w:fill="auto"/>
          </w:tcPr>
          <w:p w14:paraId="77544956" w14:textId="77777777" w:rsidR="00622DFF" w:rsidRPr="00967420" w:rsidRDefault="00622DFF" w:rsidP="003E08B0">
            <w:pPr>
              <w:rPr>
                <w:b/>
              </w:rPr>
            </w:pPr>
          </w:p>
        </w:tc>
      </w:tr>
      <w:tr w:rsidR="00622DFF" w14:paraId="6641BC9D" w14:textId="77777777" w:rsidTr="003E08B0">
        <w:tc>
          <w:tcPr>
            <w:tcW w:w="9607" w:type="dxa"/>
            <w:gridSpan w:val="3"/>
            <w:shd w:val="clear" w:color="auto" w:fill="FFFF00"/>
          </w:tcPr>
          <w:p w14:paraId="6AD45C7D" w14:textId="26D9C3AD" w:rsidR="00622DFF" w:rsidRDefault="00622DFF" w:rsidP="00622DFF">
            <w:pPr>
              <w:rPr>
                <w:b/>
              </w:rPr>
            </w:pPr>
            <w:r w:rsidRPr="00967420">
              <w:rPr>
                <w:b/>
              </w:rPr>
              <w:t xml:space="preserve">Is the project on track to meet the stated objectives? (please comment in </w:t>
            </w:r>
            <w:r>
              <w:rPr>
                <w:b/>
              </w:rPr>
              <w:t>relation to milestones and the status score awarded in section 1).</w:t>
            </w:r>
          </w:p>
          <w:p w14:paraId="357BB7AA" w14:textId="77777777" w:rsidR="00622DFF" w:rsidRDefault="00622DFF" w:rsidP="00622DFF">
            <w:pPr>
              <w:autoSpaceDE w:val="0"/>
              <w:autoSpaceDN w:val="0"/>
              <w:adjustRightInd w:val="0"/>
              <w:rPr>
                <w:rFonts w:cs="Tahoma-Bold"/>
                <w:b/>
                <w:bCs/>
                <w:color w:val="000000"/>
              </w:rPr>
            </w:pPr>
          </w:p>
        </w:tc>
      </w:tr>
      <w:tr w:rsidR="00622DFF" w14:paraId="0FAB4012" w14:textId="77777777" w:rsidTr="003E08B0">
        <w:tc>
          <w:tcPr>
            <w:tcW w:w="9607" w:type="dxa"/>
            <w:gridSpan w:val="3"/>
            <w:shd w:val="clear" w:color="auto" w:fill="FFFF00"/>
          </w:tcPr>
          <w:p w14:paraId="2DBEE6DC" w14:textId="4163580A" w:rsidR="00622DFF" w:rsidRDefault="00622DFF" w:rsidP="00622DFF">
            <w:pPr>
              <w:rPr>
                <w:rFonts w:cs="Tahoma-Bold"/>
                <w:b/>
                <w:bCs/>
                <w:color w:val="000000"/>
              </w:rPr>
            </w:pPr>
            <w:r w:rsidRPr="00967420">
              <w:rPr>
                <w:b/>
              </w:rPr>
              <w:t>Are conclusions scientifically robust? (please comment on data analysis/interpretation)</w:t>
            </w:r>
          </w:p>
        </w:tc>
      </w:tr>
      <w:tr w:rsidR="00622DFF" w14:paraId="460AA933" w14:textId="77777777" w:rsidTr="003E08B0">
        <w:tc>
          <w:tcPr>
            <w:tcW w:w="9607" w:type="dxa"/>
            <w:gridSpan w:val="3"/>
          </w:tcPr>
          <w:p w14:paraId="6B12AB13" w14:textId="73D12C4D" w:rsidR="00622DFF" w:rsidRDefault="00622DFF" w:rsidP="00622DFF">
            <w:pPr>
              <w:rPr>
                <w:b/>
              </w:rPr>
            </w:pPr>
          </w:p>
          <w:p w14:paraId="3A9D8008" w14:textId="3E745603" w:rsidR="00622DFF" w:rsidRDefault="00622DFF" w:rsidP="00622DFF">
            <w:pPr>
              <w:rPr>
                <w:b/>
              </w:rPr>
            </w:pPr>
          </w:p>
          <w:p w14:paraId="1014944C" w14:textId="036298E6" w:rsidR="00622DFF" w:rsidRDefault="00622DFF" w:rsidP="00622DFF">
            <w:pPr>
              <w:rPr>
                <w:b/>
              </w:rPr>
            </w:pPr>
          </w:p>
          <w:p w14:paraId="7890637A" w14:textId="380F8B1C" w:rsidR="00622DFF" w:rsidRDefault="00622DFF" w:rsidP="00622DFF">
            <w:pPr>
              <w:rPr>
                <w:b/>
              </w:rPr>
            </w:pPr>
          </w:p>
          <w:p w14:paraId="47588CBC" w14:textId="77777777" w:rsidR="00622DFF" w:rsidRPr="00967420" w:rsidRDefault="00622DFF" w:rsidP="00622DFF">
            <w:pPr>
              <w:rPr>
                <w:b/>
              </w:rPr>
            </w:pPr>
          </w:p>
          <w:p w14:paraId="612791A1" w14:textId="77777777" w:rsidR="00622DFF" w:rsidRDefault="00622DFF" w:rsidP="00622DFF">
            <w:pPr>
              <w:autoSpaceDE w:val="0"/>
              <w:autoSpaceDN w:val="0"/>
              <w:adjustRightInd w:val="0"/>
              <w:rPr>
                <w:rFonts w:cs="Tahoma-Bold"/>
                <w:b/>
                <w:bCs/>
                <w:color w:val="000000"/>
              </w:rPr>
            </w:pPr>
          </w:p>
        </w:tc>
      </w:tr>
      <w:tr w:rsidR="00622DFF" w14:paraId="2396289C" w14:textId="77777777" w:rsidTr="003E08B0">
        <w:tc>
          <w:tcPr>
            <w:tcW w:w="9607" w:type="dxa"/>
            <w:gridSpan w:val="3"/>
            <w:shd w:val="clear" w:color="auto" w:fill="FFFF00"/>
          </w:tcPr>
          <w:p w14:paraId="7769740E" w14:textId="3B5697D8" w:rsidR="00622DFF" w:rsidRPr="00967420" w:rsidRDefault="00622DFF" w:rsidP="00622DFF">
            <w:pPr>
              <w:rPr>
                <w:b/>
              </w:rPr>
            </w:pPr>
            <w:r w:rsidRPr="00967420">
              <w:rPr>
                <w:b/>
              </w:rPr>
              <w:t xml:space="preserve">For final reports only: </w:t>
            </w:r>
          </w:p>
        </w:tc>
      </w:tr>
      <w:tr w:rsidR="00622DFF" w14:paraId="633D819C" w14:textId="77777777" w:rsidTr="003E08B0">
        <w:tc>
          <w:tcPr>
            <w:tcW w:w="9607" w:type="dxa"/>
            <w:gridSpan w:val="3"/>
          </w:tcPr>
          <w:p w14:paraId="6012038F" w14:textId="77777777" w:rsidR="00622DFF" w:rsidRPr="00967420" w:rsidRDefault="00622DFF" w:rsidP="00622DFF">
            <w:pPr>
              <w:rPr>
                <w:b/>
              </w:rPr>
            </w:pPr>
            <w:r w:rsidRPr="00967420">
              <w:rPr>
                <w:b/>
              </w:rPr>
              <w:t xml:space="preserve">How would you rate the project against the following criteria (please give a score out of 10, with 10 </w:t>
            </w:r>
            <w:proofErr w:type="gramStart"/>
            <w:r w:rsidRPr="00967420">
              <w:rPr>
                <w:b/>
              </w:rPr>
              <w:t>being highest)</w:t>
            </w:r>
            <w:proofErr w:type="gramEnd"/>
          </w:p>
          <w:p w14:paraId="2E1F683B" w14:textId="77777777" w:rsidR="00622DFF" w:rsidRDefault="00622DFF" w:rsidP="00622DFF">
            <w:proofErr w:type="gramStart"/>
            <w:r>
              <w:t>1 )</w:t>
            </w:r>
            <w:proofErr w:type="gramEnd"/>
            <w:r>
              <w:t xml:space="preserve"> The project met its original objectives:</w:t>
            </w:r>
          </w:p>
          <w:p w14:paraId="05EE6CC3" w14:textId="77777777" w:rsidR="00622DFF" w:rsidRDefault="00622DFF" w:rsidP="00622DFF"/>
          <w:p w14:paraId="26CF39B3" w14:textId="77777777" w:rsidR="00622DFF" w:rsidRDefault="00622DFF" w:rsidP="00622DFF">
            <w:r>
              <w:t>2) Contribution to scientific knowledge:</w:t>
            </w:r>
          </w:p>
          <w:p w14:paraId="76E55F17" w14:textId="77777777" w:rsidR="00622DFF" w:rsidRDefault="00622DFF" w:rsidP="00622DFF"/>
          <w:p w14:paraId="587DF81B" w14:textId="77777777" w:rsidR="00622DFF" w:rsidRDefault="00622DFF" w:rsidP="00622DFF">
            <w:r>
              <w:t>3) Direct relevance to growers:</w:t>
            </w:r>
          </w:p>
          <w:p w14:paraId="471A9E73" w14:textId="77777777" w:rsidR="00622DFF" w:rsidRPr="00967420" w:rsidRDefault="00622DFF" w:rsidP="00622DFF">
            <w:pPr>
              <w:rPr>
                <w:b/>
              </w:rPr>
            </w:pPr>
          </w:p>
        </w:tc>
      </w:tr>
    </w:tbl>
    <w:p w14:paraId="4D634D97" w14:textId="77777777" w:rsidR="009D28B2" w:rsidRDefault="009D28B2" w:rsidP="00C5663C">
      <w:pPr>
        <w:autoSpaceDE w:val="0"/>
        <w:autoSpaceDN w:val="0"/>
        <w:adjustRightInd w:val="0"/>
        <w:spacing w:after="0" w:line="240" w:lineRule="auto"/>
        <w:rPr>
          <w:rFonts w:cs="Tahoma-Bold"/>
          <w:b/>
          <w:bCs/>
          <w:color w:val="000000"/>
        </w:rPr>
      </w:pPr>
    </w:p>
    <w:sectPr w:rsidR="009D28B2" w:rsidSect="00D9477B">
      <w:footerReference w:type="default" r:id="rId11"/>
      <w:headerReference w:type="first" r:id="rId12"/>
      <w:pgSz w:w="11906" w:h="16838"/>
      <w:pgMar w:top="851" w:right="849"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5CFF5" w14:textId="77777777" w:rsidR="00314BA6" w:rsidRDefault="00314BA6" w:rsidP="00B67FB5">
      <w:pPr>
        <w:spacing w:after="0" w:line="240" w:lineRule="auto"/>
      </w:pPr>
      <w:r>
        <w:separator/>
      </w:r>
    </w:p>
  </w:endnote>
  <w:endnote w:type="continuationSeparator" w:id="0">
    <w:p w14:paraId="08E4F054" w14:textId="77777777" w:rsidR="00314BA6" w:rsidRDefault="00314BA6" w:rsidP="00B6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750693725"/>
      <w:docPartObj>
        <w:docPartGallery w:val="Page Numbers (Bottom of Page)"/>
        <w:docPartUnique/>
      </w:docPartObj>
    </w:sdtPr>
    <w:sdtEndPr>
      <w:rPr>
        <w:noProof/>
      </w:rPr>
    </w:sdtEndPr>
    <w:sdtContent>
      <w:p w14:paraId="495C4969" w14:textId="57176D13" w:rsidR="00E44131" w:rsidRPr="005A354A" w:rsidRDefault="00E44131" w:rsidP="005A354A">
        <w:pPr>
          <w:pStyle w:val="Footer"/>
          <w:rPr>
            <w:sz w:val="16"/>
            <w:szCs w:val="16"/>
          </w:rPr>
        </w:pPr>
        <w:r w:rsidRPr="005A354A">
          <w:rPr>
            <w:sz w:val="16"/>
            <w:szCs w:val="16"/>
          </w:rPr>
          <w:fldChar w:fldCharType="begin"/>
        </w:r>
        <w:r w:rsidRPr="005A354A">
          <w:rPr>
            <w:sz w:val="16"/>
            <w:szCs w:val="16"/>
          </w:rPr>
          <w:instrText xml:space="preserve"> FILENAME  \p  \* MERGEFORMAT </w:instrText>
        </w:r>
        <w:r w:rsidRPr="005A354A">
          <w:rPr>
            <w:sz w:val="16"/>
            <w:szCs w:val="16"/>
          </w:rPr>
          <w:fldChar w:fldCharType="separate"/>
        </w:r>
        <w:r w:rsidR="00042101">
          <w:rPr>
            <w:noProof/>
            <w:sz w:val="16"/>
            <w:szCs w:val="16"/>
          </w:rPr>
          <w:t>https://beetbro.sharepoint.com/projects/Shared Documents/Template forms and reports/BBRO Annual and final report template.docx</w:t>
        </w:r>
        <w:r w:rsidRPr="005A354A">
          <w:rPr>
            <w:sz w:val="16"/>
            <w:szCs w:val="16"/>
          </w:rPr>
          <w:fldChar w:fldCharType="end"/>
        </w:r>
        <w:r w:rsidRPr="005A354A">
          <w:rPr>
            <w:sz w:val="16"/>
            <w:szCs w:val="16"/>
          </w:rPr>
          <w:fldChar w:fldCharType="begin"/>
        </w:r>
        <w:r w:rsidRPr="005A354A">
          <w:rPr>
            <w:sz w:val="16"/>
            <w:szCs w:val="16"/>
          </w:rPr>
          <w:instrText xml:space="preserve"> PAGE   \* MERGEFORMAT </w:instrText>
        </w:r>
        <w:r w:rsidRPr="005A354A">
          <w:rPr>
            <w:sz w:val="16"/>
            <w:szCs w:val="16"/>
          </w:rPr>
          <w:fldChar w:fldCharType="separate"/>
        </w:r>
        <w:r w:rsidR="00217E0E">
          <w:rPr>
            <w:noProof/>
            <w:sz w:val="16"/>
            <w:szCs w:val="16"/>
          </w:rPr>
          <w:t>4</w:t>
        </w:r>
        <w:r w:rsidRPr="005A354A">
          <w:rPr>
            <w:noProof/>
            <w:sz w:val="16"/>
            <w:szCs w:val="16"/>
          </w:rPr>
          <w:fldChar w:fldCharType="end"/>
        </w:r>
      </w:p>
    </w:sdtContent>
  </w:sdt>
  <w:p w14:paraId="74791EBA" w14:textId="77777777" w:rsidR="00E44131" w:rsidRDefault="00E44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F5CB5" w14:textId="77777777" w:rsidR="00314BA6" w:rsidRDefault="00314BA6" w:rsidP="00B67FB5">
      <w:pPr>
        <w:spacing w:after="0" w:line="240" w:lineRule="auto"/>
      </w:pPr>
      <w:r>
        <w:separator/>
      </w:r>
    </w:p>
  </w:footnote>
  <w:footnote w:type="continuationSeparator" w:id="0">
    <w:p w14:paraId="35AC7BB9" w14:textId="77777777" w:rsidR="00314BA6" w:rsidRDefault="00314BA6" w:rsidP="00B67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B3C59" w14:textId="77777777" w:rsidR="000F2061" w:rsidRDefault="000F2061" w:rsidP="000F2061">
    <w:pPr>
      <w:pStyle w:val="Header"/>
    </w:pPr>
    <w:r>
      <w:rPr>
        <w:noProof/>
        <w:lang w:eastAsia="en-GB"/>
      </w:rPr>
      <w:drawing>
        <wp:anchor distT="0" distB="0" distL="114300" distR="114300" simplePos="0" relativeHeight="251659776" behindDoc="0" locked="0" layoutInCell="1" allowOverlap="1" wp14:anchorId="2732E7B2" wp14:editId="66EF631D">
          <wp:simplePos x="0" y="0"/>
          <wp:positionH relativeFrom="column">
            <wp:posOffset>0</wp:posOffset>
          </wp:positionH>
          <wp:positionV relativeFrom="paragraph">
            <wp:posOffset>167640</wp:posOffset>
          </wp:positionV>
          <wp:extent cx="1450340" cy="804027"/>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bro_logo_with_slogan.eps"/>
                  <pic:cNvPicPr/>
                </pic:nvPicPr>
                <pic:blipFill rotWithShape="1">
                  <a:blip r:embed="rId1">
                    <a:extLst>
                      <a:ext uri="{28A0092B-C50C-407E-A947-70E740481C1C}">
                        <a14:useLocalDpi xmlns:a14="http://schemas.microsoft.com/office/drawing/2010/main" val="0"/>
                      </a:ext>
                    </a:extLst>
                  </a:blip>
                  <a:srcRect l="17017" t="25352" r="20630" b="25822"/>
                  <a:stretch/>
                </pic:blipFill>
                <pic:spPr bwMode="auto">
                  <a:xfrm>
                    <a:off x="0" y="0"/>
                    <a:ext cx="1450340" cy="804027"/>
                  </a:xfrm>
                  <a:prstGeom prst="rect">
                    <a:avLst/>
                  </a:prstGeom>
                  <a:ln>
                    <a:noFill/>
                  </a:ln>
                  <a:extLst>
                    <a:ext uri="{53640926-AAD7-44D8-BBD7-CCE9431645EC}">
                      <a14:shadowObscured xmlns:a14="http://schemas.microsoft.com/office/drawing/2010/main"/>
                    </a:ext>
                  </a:extLst>
                </pic:spPr>
              </pic:pic>
            </a:graphicData>
          </a:graphic>
        </wp:anchor>
      </w:drawing>
    </w:r>
  </w:p>
  <w:p w14:paraId="51057A38" w14:textId="77777777" w:rsidR="000F2061" w:rsidRDefault="000F2061" w:rsidP="000F2061">
    <w:pPr>
      <w:pStyle w:val="Header"/>
    </w:pPr>
  </w:p>
  <w:p w14:paraId="5A2E9341" w14:textId="77777777" w:rsidR="000F2061" w:rsidRDefault="000F2061" w:rsidP="000F2061">
    <w:pPr>
      <w:pStyle w:val="Header"/>
    </w:pPr>
  </w:p>
  <w:p w14:paraId="47D40772" w14:textId="77777777" w:rsidR="000F2061" w:rsidRDefault="000F2061" w:rsidP="000F2061">
    <w:pPr>
      <w:pStyle w:val="Header"/>
    </w:pPr>
  </w:p>
  <w:p w14:paraId="2C2E6A4B" w14:textId="77777777" w:rsidR="000F2061" w:rsidRDefault="000F2061" w:rsidP="000F2061">
    <w:pPr>
      <w:pStyle w:val="Header"/>
    </w:pPr>
  </w:p>
  <w:p w14:paraId="0BB09CD6" w14:textId="77777777" w:rsidR="000F2061" w:rsidRDefault="000F2061" w:rsidP="000F2061">
    <w:pPr>
      <w:pStyle w:val="Header"/>
    </w:pPr>
  </w:p>
  <w:p w14:paraId="117D6C33" w14:textId="77777777" w:rsidR="000F2061" w:rsidRDefault="000F2061" w:rsidP="000F2061">
    <w:pPr>
      <w:pStyle w:val="Header"/>
    </w:pPr>
    <w:r>
      <w:t>Innovation Centre, Norwich Research Park, Colney Lane, Norwich, Norfolk.  NR4 7GJ.</w:t>
    </w:r>
  </w:p>
  <w:p w14:paraId="4243341C" w14:textId="6EE6F65A" w:rsidR="000F2061" w:rsidRDefault="000F2061" w:rsidP="000F2061">
    <w:pPr>
      <w:pStyle w:val="Header"/>
    </w:pPr>
    <w:r>
      <w:t xml:space="preserve">Tel: 01603 672169    Email:  </w:t>
    </w:r>
    <w:hyperlink r:id="rId2" w:history="1">
      <w:r w:rsidRPr="00E34BDD">
        <w:rPr>
          <w:rStyle w:val="Hyperlink"/>
        </w:rPr>
        <w:t>BBRO@bbro.co.uk</w:t>
      </w:r>
    </w:hyperlink>
    <w:r>
      <w:t xml:space="preserve">    www.bbro.co.uk</w:t>
    </w:r>
  </w:p>
  <w:p w14:paraId="698FBFDB" w14:textId="77777777" w:rsidR="000F2061" w:rsidRDefault="000F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05AE"/>
    <w:multiLevelType w:val="hybridMultilevel"/>
    <w:tmpl w:val="2AC42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E23B4"/>
    <w:multiLevelType w:val="hybridMultilevel"/>
    <w:tmpl w:val="B600C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A0D24"/>
    <w:multiLevelType w:val="hybridMultilevel"/>
    <w:tmpl w:val="EB6E95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C7A4E"/>
    <w:multiLevelType w:val="hybridMultilevel"/>
    <w:tmpl w:val="11148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C30E05"/>
    <w:multiLevelType w:val="hybridMultilevel"/>
    <w:tmpl w:val="0980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833AA"/>
    <w:multiLevelType w:val="hybridMultilevel"/>
    <w:tmpl w:val="5918553E"/>
    <w:lvl w:ilvl="0" w:tplc="E3C46DA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3B80032"/>
    <w:multiLevelType w:val="hybridMultilevel"/>
    <w:tmpl w:val="4B76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E3C29"/>
    <w:multiLevelType w:val="hybridMultilevel"/>
    <w:tmpl w:val="4A24DC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F17FD0"/>
    <w:multiLevelType w:val="hybridMultilevel"/>
    <w:tmpl w:val="73A27A3E"/>
    <w:lvl w:ilvl="0" w:tplc="04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C4F528A"/>
    <w:multiLevelType w:val="hybridMultilevel"/>
    <w:tmpl w:val="9A30B2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2461FD"/>
    <w:multiLevelType w:val="hybridMultilevel"/>
    <w:tmpl w:val="D436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050180"/>
    <w:multiLevelType w:val="hybridMultilevel"/>
    <w:tmpl w:val="6F8E3B8E"/>
    <w:lvl w:ilvl="0" w:tplc="E3C46DA8">
      <w:start w:val="1"/>
      <w:numFmt w:val="decimal"/>
      <w:lvlText w:val="%1."/>
      <w:lvlJc w:val="left"/>
      <w:pPr>
        <w:ind w:left="1805" w:hanging="360"/>
      </w:pPr>
      <w:rPr>
        <w:rFonts w:hint="default"/>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2" w15:restartNumberingAfterBreak="0">
    <w:nsid w:val="49905D4B"/>
    <w:multiLevelType w:val="hybridMultilevel"/>
    <w:tmpl w:val="C372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D11D60"/>
    <w:multiLevelType w:val="hybridMultilevel"/>
    <w:tmpl w:val="59941656"/>
    <w:lvl w:ilvl="0" w:tplc="3EE2EFC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371FA7"/>
    <w:multiLevelType w:val="hybridMultilevel"/>
    <w:tmpl w:val="BE02E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66100E"/>
    <w:multiLevelType w:val="hybridMultilevel"/>
    <w:tmpl w:val="EB6E95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FF4D06"/>
    <w:multiLevelType w:val="hybridMultilevel"/>
    <w:tmpl w:val="A896F4F8"/>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6F64AEE"/>
    <w:multiLevelType w:val="hybridMultilevel"/>
    <w:tmpl w:val="7E4A78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6A5A46AF"/>
    <w:multiLevelType w:val="hybridMultilevel"/>
    <w:tmpl w:val="57CEE8FA"/>
    <w:lvl w:ilvl="0" w:tplc="04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9" w15:restartNumberingAfterBreak="0">
    <w:nsid w:val="6F2E1027"/>
    <w:multiLevelType w:val="hybridMultilevel"/>
    <w:tmpl w:val="D22A4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E20D3C"/>
    <w:multiLevelType w:val="hybridMultilevel"/>
    <w:tmpl w:val="BD5CECA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788E41DB"/>
    <w:multiLevelType w:val="hybridMultilevel"/>
    <w:tmpl w:val="74D0CE38"/>
    <w:lvl w:ilvl="0" w:tplc="E3C46DA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
  </w:num>
  <w:num w:numId="3">
    <w:abstractNumId w:val="1"/>
  </w:num>
  <w:num w:numId="4">
    <w:abstractNumId w:val="5"/>
  </w:num>
  <w:num w:numId="5">
    <w:abstractNumId w:val="11"/>
  </w:num>
  <w:num w:numId="6">
    <w:abstractNumId w:val="21"/>
  </w:num>
  <w:num w:numId="7">
    <w:abstractNumId w:val="9"/>
  </w:num>
  <w:num w:numId="8">
    <w:abstractNumId w:val="12"/>
  </w:num>
  <w:num w:numId="9">
    <w:abstractNumId w:val="17"/>
  </w:num>
  <w:num w:numId="10">
    <w:abstractNumId w:val="20"/>
  </w:num>
  <w:num w:numId="11">
    <w:abstractNumId w:val="14"/>
  </w:num>
  <w:num w:numId="12">
    <w:abstractNumId w:val="6"/>
  </w:num>
  <w:num w:numId="13">
    <w:abstractNumId w:val="8"/>
  </w:num>
  <w:num w:numId="14">
    <w:abstractNumId w:val="18"/>
  </w:num>
  <w:num w:numId="15">
    <w:abstractNumId w:val="19"/>
  </w:num>
  <w:num w:numId="16">
    <w:abstractNumId w:val="7"/>
  </w:num>
  <w:num w:numId="17">
    <w:abstractNumId w:val="0"/>
  </w:num>
  <w:num w:numId="18">
    <w:abstractNumId w:val="4"/>
  </w:num>
  <w:num w:numId="19">
    <w:abstractNumId w:val="13"/>
  </w:num>
  <w:num w:numId="20">
    <w:abstractNumId w:val="10"/>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0" w:nlCheck="1" w:checkStyle="0"/>
  <w:activeWritingStyle w:appName="MSWord" w:lang="en-US" w:vendorID="64" w:dllVersion="0"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53D"/>
    <w:rsid w:val="00025B97"/>
    <w:rsid w:val="00036BDA"/>
    <w:rsid w:val="00042101"/>
    <w:rsid w:val="00044CBD"/>
    <w:rsid w:val="000554B0"/>
    <w:rsid w:val="000C0BDD"/>
    <w:rsid w:val="000C4E54"/>
    <w:rsid w:val="000E580C"/>
    <w:rsid w:val="000E5992"/>
    <w:rsid w:val="000F2061"/>
    <w:rsid w:val="000F62FE"/>
    <w:rsid w:val="0011639D"/>
    <w:rsid w:val="00187EC7"/>
    <w:rsid w:val="001947E2"/>
    <w:rsid w:val="001A0CEA"/>
    <w:rsid w:val="001E439D"/>
    <w:rsid w:val="00204DAB"/>
    <w:rsid w:val="00217E0E"/>
    <w:rsid w:val="002326FC"/>
    <w:rsid w:val="00240040"/>
    <w:rsid w:val="00240362"/>
    <w:rsid w:val="00241D2E"/>
    <w:rsid w:val="00250A1D"/>
    <w:rsid w:val="00271065"/>
    <w:rsid w:val="00271552"/>
    <w:rsid w:val="00297D20"/>
    <w:rsid w:val="002D1CB6"/>
    <w:rsid w:val="002E4457"/>
    <w:rsid w:val="002E6474"/>
    <w:rsid w:val="002F0E17"/>
    <w:rsid w:val="00301B9A"/>
    <w:rsid w:val="003039C7"/>
    <w:rsid w:val="00314BA6"/>
    <w:rsid w:val="0032676C"/>
    <w:rsid w:val="00347CC6"/>
    <w:rsid w:val="00351AE3"/>
    <w:rsid w:val="00362700"/>
    <w:rsid w:val="00390989"/>
    <w:rsid w:val="003911A0"/>
    <w:rsid w:val="00396C9B"/>
    <w:rsid w:val="003A3B87"/>
    <w:rsid w:val="003D079F"/>
    <w:rsid w:val="003E08B0"/>
    <w:rsid w:val="003F3B9B"/>
    <w:rsid w:val="003F4981"/>
    <w:rsid w:val="0040642C"/>
    <w:rsid w:val="0042332D"/>
    <w:rsid w:val="00445887"/>
    <w:rsid w:val="004718B6"/>
    <w:rsid w:val="004774B1"/>
    <w:rsid w:val="0048263B"/>
    <w:rsid w:val="00490304"/>
    <w:rsid w:val="00493544"/>
    <w:rsid w:val="00495A86"/>
    <w:rsid w:val="00495EFA"/>
    <w:rsid w:val="004A5312"/>
    <w:rsid w:val="004D238F"/>
    <w:rsid w:val="004F1060"/>
    <w:rsid w:val="0051196A"/>
    <w:rsid w:val="00530CB6"/>
    <w:rsid w:val="00535CF3"/>
    <w:rsid w:val="00576F9F"/>
    <w:rsid w:val="00577120"/>
    <w:rsid w:val="00593D16"/>
    <w:rsid w:val="005A354A"/>
    <w:rsid w:val="005B2A5E"/>
    <w:rsid w:val="00600D8E"/>
    <w:rsid w:val="00622DFF"/>
    <w:rsid w:val="00623A3D"/>
    <w:rsid w:val="00631628"/>
    <w:rsid w:val="006373B7"/>
    <w:rsid w:val="00643700"/>
    <w:rsid w:val="00673132"/>
    <w:rsid w:val="00685BD5"/>
    <w:rsid w:val="006A330E"/>
    <w:rsid w:val="006E545E"/>
    <w:rsid w:val="006E5A41"/>
    <w:rsid w:val="006F55EE"/>
    <w:rsid w:val="006F6389"/>
    <w:rsid w:val="00713503"/>
    <w:rsid w:val="00733C95"/>
    <w:rsid w:val="0074761C"/>
    <w:rsid w:val="00751FD6"/>
    <w:rsid w:val="00770304"/>
    <w:rsid w:val="00774463"/>
    <w:rsid w:val="007845CC"/>
    <w:rsid w:val="007B4688"/>
    <w:rsid w:val="007C6251"/>
    <w:rsid w:val="007F6E2C"/>
    <w:rsid w:val="00805A2C"/>
    <w:rsid w:val="00830FAE"/>
    <w:rsid w:val="008331B2"/>
    <w:rsid w:val="0089253D"/>
    <w:rsid w:val="008C19B3"/>
    <w:rsid w:val="008D10B8"/>
    <w:rsid w:val="008E3C9D"/>
    <w:rsid w:val="008F1960"/>
    <w:rsid w:val="008F63B6"/>
    <w:rsid w:val="0093407F"/>
    <w:rsid w:val="009552EC"/>
    <w:rsid w:val="00967420"/>
    <w:rsid w:val="00986691"/>
    <w:rsid w:val="00996869"/>
    <w:rsid w:val="009A7189"/>
    <w:rsid w:val="009B3EBD"/>
    <w:rsid w:val="009B5DB0"/>
    <w:rsid w:val="009C69AA"/>
    <w:rsid w:val="009D28B2"/>
    <w:rsid w:val="009F01F8"/>
    <w:rsid w:val="009F09AC"/>
    <w:rsid w:val="00A00DA4"/>
    <w:rsid w:val="00A452C5"/>
    <w:rsid w:val="00A56378"/>
    <w:rsid w:val="00A80BB2"/>
    <w:rsid w:val="00A90D67"/>
    <w:rsid w:val="00A97123"/>
    <w:rsid w:val="00AB0B8A"/>
    <w:rsid w:val="00AB5A3D"/>
    <w:rsid w:val="00AB7525"/>
    <w:rsid w:val="00AE4EEC"/>
    <w:rsid w:val="00AE7251"/>
    <w:rsid w:val="00B24D60"/>
    <w:rsid w:val="00B259EF"/>
    <w:rsid w:val="00B37D0C"/>
    <w:rsid w:val="00B40307"/>
    <w:rsid w:val="00B4449F"/>
    <w:rsid w:val="00B67FB5"/>
    <w:rsid w:val="00B82008"/>
    <w:rsid w:val="00B83CDC"/>
    <w:rsid w:val="00B95D81"/>
    <w:rsid w:val="00BA4769"/>
    <w:rsid w:val="00BB12B6"/>
    <w:rsid w:val="00BB7BF6"/>
    <w:rsid w:val="00BF52DB"/>
    <w:rsid w:val="00C16AAB"/>
    <w:rsid w:val="00C22F37"/>
    <w:rsid w:val="00C27BD3"/>
    <w:rsid w:val="00C30B3B"/>
    <w:rsid w:val="00C55522"/>
    <w:rsid w:val="00C5663C"/>
    <w:rsid w:val="00C60D2A"/>
    <w:rsid w:val="00C634EA"/>
    <w:rsid w:val="00C6733F"/>
    <w:rsid w:val="00C83EB7"/>
    <w:rsid w:val="00CA1BB0"/>
    <w:rsid w:val="00CC68EB"/>
    <w:rsid w:val="00CD3EBD"/>
    <w:rsid w:val="00CE0481"/>
    <w:rsid w:val="00CE341F"/>
    <w:rsid w:val="00CE4567"/>
    <w:rsid w:val="00CE4D6F"/>
    <w:rsid w:val="00CF6297"/>
    <w:rsid w:val="00D22B9C"/>
    <w:rsid w:val="00D27D36"/>
    <w:rsid w:val="00D51630"/>
    <w:rsid w:val="00D576D6"/>
    <w:rsid w:val="00D7174A"/>
    <w:rsid w:val="00D82D19"/>
    <w:rsid w:val="00D843B0"/>
    <w:rsid w:val="00D92DC8"/>
    <w:rsid w:val="00D9477B"/>
    <w:rsid w:val="00DB7B39"/>
    <w:rsid w:val="00DC01D3"/>
    <w:rsid w:val="00DE12A7"/>
    <w:rsid w:val="00DF6262"/>
    <w:rsid w:val="00E14F2F"/>
    <w:rsid w:val="00E22EC7"/>
    <w:rsid w:val="00E30122"/>
    <w:rsid w:val="00E3049E"/>
    <w:rsid w:val="00E44131"/>
    <w:rsid w:val="00E56DF5"/>
    <w:rsid w:val="00E805FC"/>
    <w:rsid w:val="00E9048E"/>
    <w:rsid w:val="00EA7864"/>
    <w:rsid w:val="00EC300A"/>
    <w:rsid w:val="00EC5E93"/>
    <w:rsid w:val="00EF1006"/>
    <w:rsid w:val="00F27D91"/>
    <w:rsid w:val="00F35686"/>
    <w:rsid w:val="00F4057F"/>
    <w:rsid w:val="00F51C9C"/>
    <w:rsid w:val="00F728EA"/>
    <w:rsid w:val="00F75DD4"/>
    <w:rsid w:val="00F87B7D"/>
    <w:rsid w:val="00FA0C03"/>
    <w:rsid w:val="00FA34F7"/>
    <w:rsid w:val="00FA6C6D"/>
    <w:rsid w:val="00FC0A74"/>
    <w:rsid w:val="00FC5C9E"/>
    <w:rsid w:val="00FD0F5D"/>
    <w:rsid w:val="00FF03D5"/>
    <w:rsid w:val="00FF60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4F4075"/>
  <w15:docId w15:val="{5BF251D2-3DFB-4D3C-A2CF-85B51ED8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2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5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A2C"/>
    <w:rPr>
      <w:rFonts w:ascii="Tahoma" w:hAnsi="Tahoma" w:cs="Tahoma"/>
      <w:sz w:val="16"/>
      <w:szCs w:val="16"/>
    </w:rPr>
  </w:style>
  <w:style w:type="paragraph" w:styleId="ListParagraph">
    <w:name w:val="List Paragraph"/>
    <w:basedOn w:val="Normal"/>
    <w:uiPriority w:val="34"/>
    <w:qFormat/>
    <w:rsid w:val="00B95D81"/>
    <w:pPr>
      <w:ind w:left="720"/>
      <w:contextualSpacing/>
    </w:pPr>
  </w:style>
  <w:style w:type="paragraph" w:styleId="Header">
    <w:name w:val="header"/>
    <w:basedOn w:val="Normal"/>
    <w:link w:val="HeaderChar"/>
    <w:uiPriority w:val="99"/>
    <w:unhideWhenUsed/>
    <w:rsid w:val="00B67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FB5"/>
  </w:style>
  <w:style w:type="paragraph" w:styleId="Footer">
    <w:name w:val="footer"/>
    <w:basedOn w:val="Normal"/>
    <w:link w:val="FooterChar"/>
    <w:uiPriority w:val="99"/>
    <w:unhideWhenUsed/>
    <w:rsid w:val="00B67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FB5"/>
  </w:style>
  <w:style w:type="character" w:styleId="Hyperlink">
    <w:name w:val="Hyperlink"/>
    <w:basedOn w:val="DefaultParagraphFont"/>
    <w:uiPriority w:val="99"/>
    <w:unhideWhenUsed/>
    <w:rsid w:val="000F20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19620">
      <w:bodyDiv w:val="1"/>
      <w:marLeft w:val="0"/>
      <w:marRight w:val="0"/>
      <w:marTop w:val="0"/>
      <w:marBottom w:val="0"/>
      <w:divBdr>
        <w:top w:val="none" w:sz="0" w:space="0" w:color="auto"/>
        <w:left w:val="none" w:sz="0" w:space="0" w:color="auto"/>
        <w:bottom w:val="none" w:sz="0" w:space="0" w:color="auto"/>
        <w:right w:val="none" w:sz="0" w:space="0" w:color="auto"/>
      </w:divBdr>
    </w:div>
    <w:div w:id="224922712">
      <w:bodyDiv w:val="1"/>
      <w:marLeft w:val="0"/>
      <w:marRight w:val="0"/>
      <w:marTop w:val="0"/>
      <w:marBottom w:val="0"/>
      <w:divBdr>
        <w:top w:val="none" w:sz="0" w:space="0" w:color="auto"/>
        <w:left w:val="none" w:sz="0" w:space="0" w:color="auto"/>
        <w:bottom w:val="none" w:sz="0" w:space="0" w:color="auto"/>
        <w:right w:val="none" w:sz="0" w:space="0" w:color="auto"/>
      </w:divBdr>
    </w:div>
    <w:div w:id="305741267">
      <w:bodyDiv w:val="1"/>
      <w:marLeft w:val="0"/>
      <w:marRight w:val="0"/>
      <w:marTop w:val="0"/>
      <w:marBottom w:val="0"/>
      <w:divBdr>
        <w:top w:val="none" w:sz="0" w:space="0" w:color="auto"/>
        <w:left w:val="none" w:sz="0" w:space="0" w:color="auto"/>
        <w:bottom w:val="none" w:sz="0" w:space="0" w:color="auto"/>
        <w:right w:val="none" w:sz="0" w:space="0" w:color="auto"/>
      </w:divBdr>
    </w:div>
    <w:div w:id="504394289">
      <w:bodyDiv w:val="1"/>
      <w:marLeft w:val="0"/>
      <w:marRight w:val="0"/>
      <w:marTop w:val="0"/>
      <w:marBottom w:val="0"/>
      <w:divBdr>
        <w:top w:val="none" w:sz="0" w:space="0" w:color="auto"/>
        <w:left w:val="none" w:sz="0" w:space="0" w:color="auto"/>
        <w:bottom w:val="none" w:sz="0" w:space="0" w:color="auto"/>
        <w:right w:val="none" w:sz="0" w:space="0" w:color="auto"/>
      </w:divBdr>
    </w:div>
    <w:div w:id="950670897">
      <w:bodyDiv w:val="1"/>
      <w:marLeft w:val="0"/>
      <w:marRight w:val="0"/>
      <w:marTop w:val="0"/>
      <w:marBottom w:val="0"/>
      <w:divBdr>
        <w:top w:val="none" w:sz="0" w:space="0" w:color="auto"/>
        <w:left w:val="none" w:sz="0" w:space="0" w:color="auto"/>
        <w:bottom w:val="none" w:sz="0" w:space="0" w:color="auto"/>
        <w:right w:val="none" w:sz="0" w:space="0" w:color="auto"/>
      </w:divBdr>
    </w:div>
    <w:div w:id="115449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BBRO@bbro.co.uk" TargetMode="External"/><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324DD33A127D4DBE83576C50E61399" ma:contentTypeVersion="4" ma:contentTypeDescription="Create a new document." ma:contentTypeScope="" ma:versionID="eacaf85e5adf25230013dc9bf2ee3bb5">
  <xsd:schema xmlns:xsd="http://www.w3.org/2001/XMLSchema" xmlns:xs="http://www.w3.org/2001/XMLSchema" xmlns:p="http://schemas.microsoft.com/office/2006/metadata/properties" xmlns:ns2="a6225cf3-6d2d-4009-a927-1a5a380de37e" xmlns:ns3="3035e7c3-27b7-45c5-98be-2e6cbf8065a6" targetNamespace="http://schemas.microsoft.com/office/2006/metadata/properties" ma:root="true" ma:fieldsID="9accf02cb90e7e2cad81f2b47bb2584a" ns2:_="" ns3:_="">
    <xsd:import namespace="a6225cf3-6d2d-4009-a927-1a5a380de37e"/>
    <xsd:import namespace="3035e7c3-27b7-45c5-98be-2e6cbf8065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5cf3-6d2d-4009-a927-1a5a380de3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35e7c3-27b7-45c5-98be-2e6cbf8065a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62D09-5DBA-407B-808F-4852A779DFC7}">
  <ds:schemaRefs>
    <ds:schemaRef ds:uri="http://purl.org/dc/dcmitype/"/>
    <ds:schemaRef ds:uri="http://schemas.microsoft.com/office/infopath/2007/PartnerControls"/>
    <ds:schemaRef ds:uri="http://purl.org/dc/elements/1.1/"/>
    <ds:schemaRef ds:uri="http://schemas.microsoft.com/office/2006/metadata/properties"/>
    <ds:schemaRef ds:uri="a6225cf3-6d2d-4009-a927-1a5a380de37e"/>
    <ds:schemaRef ds:uri="3035e7c3-27b7-45c5-98be-2e6cbf8065a6"/>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772D0FC-583E-485D-845B-AC9261B69622}">
  <ds:schemaRefs>
    <ds:schemaRef ds:uri="http://schemas.microsoft.com/sharepoint/v3/contenttype/forms"/>
  </ds:schemaRefs>
</ds:datastoreItem>
</file>

<file path=customXml/itemProps3.xml><?xml version="1.0" encoding="utf-8"?>
<ds:datastoreItem xmlns:ds="http://schemas.openxmlformats.org/officeDocument/2006/customXml" ds:itemID="{C1252510-038B-42EB-9786-CA0B8642F0B6}"/>
</file>

<file path=customXml/itemProps4.xml><?xml version="1.0" encoding="utf-8"?>
<ds:datastoreItem xmlns:ds="http://schemas.openxmlformats.org/officeDocument/2006/customXml" ds:itemID="{17BF020E-D61C-4B59-B1EE-A284038E6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1062</Words>
  <Characters>6057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Champion</dc:creator>
  <cp:lastModifiedBy>Francesca Broom</cp:lastModifiedBy>
  <cp:revision>2</cp:revision>
  <cp:lastPrinted>2017-07-05T08:50:00Z</cp:lastPrinted>
  <dcterms:created xsi:type="dcterms:W3CDTF">2019-09-18T12:27:00Z</dcterms:created>
  <dcterms:modified xsi:type="dcterms:W3CDTF">2019-09-18T12:27:00Z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0x0101004E324DD33A127D4DBE83576C50E61399</vt:lpwstr>
  </property>
</Properties>
</file>